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1F71CD" w:rsidRPr="00814F35" w:rsidRDefault="001F71CD" w:rsidP="00D0129C">
      <w:pPr>
        <w:pStyle w:val="Default"/>
        <w:ind w:right="-1"/>
        <w:jc w:val="center"/>
        <w:rPr>
          <w:b/>
          <w:sz w:val="28"/>
          <w:szCs w:val="28"/>
          <w:lang w:val="uk-UA"/>
        </w:rPr>
      </w:pPr>
      <w:r w:rsidRPr="00814F35">
        <w:rPr>
          <w:b/>
          <w:sz w:val="28"/>
          <w:szCs w:val="28"/>
          <w:lang w:val="uk-UA"/>
        </w:rPr>
        <w:t>Дитячий майданчик «Запорізький»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1F71CD">
        <w:rPr>
          <w:color w:val="auto"/>
          <w:lang w:val="uk-UA"/>
        </w:rPr>
        <w:t>6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814F35" w:rsidRPr="00566B48" w:rsidRDefault="00814F35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lastRenderedPageBreak/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1F71CD">
        <w:t>461</w:t>
      </w:r>
      <w:r w:rsidR="00AC5ED4">
        <w:t>000,00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lastRenderedPageBreak/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D6118B" w:rsidRDefault="00D6118B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 xml:space="preserve">а) потребує </w:t>
      </w:r>
    </w:p>
    <w:p w:rsidR="00D0129C" w:rsidRPr="00D6118B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D6118B">
        <w:rPr>
          <w:b/>
          <w:u w:val="single"/>
        </w:rPr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D6118B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lang w:val="en-US"/>
        </w:rPr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</w:t>
      </w:r>
      <w:r w:rsidR="00D6118B">
        <w:t>…………………………………………………………………………………</w:t>
      </w:r>
      <w:r w:rsidR="00D6118B">
        <w:rPr>
          <w:lang w:val="en-US"/>
        </w:rPr>
        <w:t>….</w:t>
      </w:r>
      <w:bookmarkStart w:id="0" w:name="_GoBack"/>
      <w:bookmarkEnd w:id="0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D0129C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350764"/>
    <w:rsid w:val="00566B48"/>
    <w:rsid w:val="006971BC"/>
    <w:rsid w:val="0080218E"/>
    <w:rsid w:val="00814F35"/>
    <w:rsid w:val="00AC5ED4"/>
    <w:rsid w:val="00D0129C"/>
    <w:rsid w:val="00D6118B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1844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4</cp:revision>
  <dcterms:created xsi:type="dcterms:W3CDTF">2022-01-05T08:30:00Z</dcterms:created>
  <dcterms:modified xsi:type="dcterms:W3CDTF">2022-01-18T14:59:00Z</dcterms:modified>
</cp:coreProperties>
</file>