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00" w:rsidRPr="008752B6" w:rsidRDefault="00743E00" w:rsidP="00743E00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ЗВІТ ПРО АНАЛІЗ ВІДПОВІДНОСТІ ПРОЕКТУ </w:t>
      </w:r>
    </w:p>
    <w:p w:rsidR="00743E00" w:rsidRPr="002E0841" w:rsidRDefault="00743E00" w:rsidP="00743E00">
      <w:pPr>
        <w:pStyle w:val="Default"/>
        <w:ind w:right="340"/>
        <w:jc w:val="center"/>
        <w:rPr>
          <w:b/>
          <w:bCs/>
          <w:sz w:val="28"/>
          <w:szCs w:val="28"/>
          <w:u w:val="single"/>
          <w:lang w:val="uk-UA"/>
        </w:rPr>
      </w:pPr>
      <w:r w:rsidRPr="002E0841">
        <w:rPr>
          <w:b/>
          <w:bCs/>
          <w:sz w:val="28"/>
          <w:szCs w:val="28"/>
          <w:u w:val="single"/>
          <w:lang w:val="uk-UA"/>
        </w:rPr>
        <w:t>«</w:t>
      </w:r>
      <w:r>
        <w:rPr>
          <w:b/>
          <w:bCs/>
          <w:sz w:val="28"/>
          <w:szCs w:val="28"/>
          <w:u w:val="single"/>
          <w:lang w:val="uk-UA"/>
        </w:rPr>
        <w:t xml:space="preserve"> Сумська науково-просвітницька астрономічна обсерваторія</w:t>
      </w:r>
      <w:r w:rsidRPr="002E0841">
        <w:rPr>
          <w:b/>
          <w:bCs/>
          <w:sz w:val="28"/>
          <w:szCs w:val="28"/>
          <w:u w:val="single"/>
          <w:lang w:val="uk-UA"/>
        </w:rPr>
        <w:t>»</w:t>
      </w:r>
    </w:p>
    <w:p w:rsidR="00743E00" w:rsidRPr="008752B6" w:rsidRDefault="00743E00" w:rsidP="00743E00">
      <w:pPr>
        <w:pStyle w:val="Default"/>
        <w:ind w:right="340"/>
        <w:jc w:val="center"/>
        <w:rPr>
          <w:sz w:val="20"/>
          <w:szCs w:val="20"/>
          <w:lang w:val="uk-UA"/>
        </w:rPr>
      </w:pPr>
      <w:r w:rsidRPr="008752B6">
        <w:rPr>
          <w:i/>
          <w:iCs/>
          <w:sz w:val="20"/>
          <w:szCs w:val="20"/>
          <w:lang w:val="uk-UA"/>
        </w:rPr>
        <w:t>назва проекту</w:t>
      </w:r>
    </w:p>
    <w:p w:rsidR="00743E00" w:rsidRPr="008752B6" w:rsidRDefault="00743E00" w:rsidP="00743E00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законодавству та можливості його реалізації </w:t>
      </w:r>
    </w:p>
    <w:p w:rsidR="00743E00" w:rsidRPr="008752B6" w:rsidRDefault="00743E00" w:rsidP="00743E00">
      <w:pPr>
        <w:pStyle w:val="Default"/>
        <w:ind w:right="340"/>
        <w:jc w:val="center"/>
        <w:rPr>
          <w:b/>
          <w:bCs/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bookmarkStart w:id="0" w:name="_GoBack"/>
      <w:bookmarkEnd w:id="0"/>
    </w:p>
    <w:p w:rsidR="00743E00" w:rsidRDefault="00743E00" w:rsidP="00743E00">
      <w:pPr>
        <w:pStyle w:val="Default"/>
        <w:ind w:right="-1"/>
        <w:rPr>
          <w:i/>
          <w:iCs/>
          <w:lang w:val="uk-UA"/>
        </w:rPr>
      </w:pPr>
      <w:r w:rsidRPr="008752B6">
        <w:rPr>
          <w:b/>
          <w:bCs/>
          <w:lang w:val="uk-UA"/>
        </w:rPr>
        <w:t>Відповідальний:</w:t>
      </w:r>
      <w:r>
        <w:rPr>
          <w:b/>
          <w:bCs/>
          <w:lang w:val="uk-UA"/>
        </w:rPr>
        <w:t xml:space="preserve"> управління освіти і науки Сумської міської ради</w:t>
      </w:r>
      <w:r w:rsidRPr="008752B6">
        <w:rPr>
          <w:lang w:val="uk-UA"/>
        </w:rPr>
        <w:t xml:space="preserve"> </w:t>
      </w:r>
      <w:r w:rsidRPr="008752B6">
        <w:rPr>
          <w:i/>
          <w:iCs/>
          <w:lang w:val="uk-UA"/>
        </w:rPr>
        <w:t xml:space="preserve"> </w:t>
      </w:r>
    </w:p>
    <w:p w:rsidR="00743E00" w:rsidRPr="008752B6" w:rsidRDefault="00743E00" w:rsidP="00743E00">
      <w:pPr>
        <w:pStyle w:val="Default"/>
        <w:ind w:right="-1"/>
        <w:rPr>
          <w:i/>
          <w:iCs/>
          <w:lang w:val="uk-UA"/>
        </w:rPr>
      </w:pPr>
      <w:r w:rsidRPr="008752B6">
        <w:rPr>
          <w:i/>
          <w:iCs/>
          <w:lang w:val="uk-UA"/>
        </w:rPr>
        <w:t>( виконавчий орган Сумської міської ради, відповідальний за реалізацію проекту)</w:t>
      </w:r>
    </w:p>
    <w:p w:rsidR="00743E00" w:rsidRPr="008752B6" w:rsidRDefault="00743E00" w:rsidP="00743E00">
      <w:pPr>
        <w:pStyle w:val="Default"/>
        <w:ind w:right="340"/>
        <w:rPr>
          <w:b/>
          <w:bCs/>
          <w:sz w:val="28"/>
          <w:szCs w:val="28"/>
          <w:lang w:val="uk-UA"/>
        </w:rPr>
      </w:pPr>
    </w:p>
    <w:p w:rsidR="00743E00" w:rsidRPr="008752B6" w:rsidRDefault="00743E00" w:rsidP="00743E00">
      <w:pPr>
        <w:pStyle w:val="Default"/>
        <w:ind w:right="340"/>
        <w:rPr>
          <w:lang w:val="uk-UA"/>
        </w:rPr>
      </w:pPr>
      <w:r w:rsidRPr="008752B6">
        <w:rPr>
          <w:b/>
          <w:bCs/>
          <w:lang w:val="uk-UA"/>
        </w:rPr>
        <w:t>Зміст заходу:</w:t>
      </w:r>
      <w:r w:rsidRPr="008752B6">
        <w:rPr>
          <w:lang w:val="uk-UA"/>
        </w:rPr>
        <w:t xml:space="preserve"> здійснення аналізу поданих проектів за змістом та можливістю реалізації</w:t>
      </w:r>
    </w:p>
    <w:p w:rsidR="00743E00" w:rsidRPr="008752B6" w:rsidRDefault="00743E00" w:rsidP="00743E00">
      <w:pPr>
        <w:pStyle w:val="Default"/>
        <w:ind w:right="340"/>
        <w:rPr>
          <w:b/>
          <w:bCs/>
          <w:lang w:val="uk-UA"/>
        </w:rPr>
      </w:pPr>
    </w:p>
    <w:p w:rsidR="00743E00" w:rsidRPr="008752B6" w:rsidRDefault="00743E00" w:rsidP="00743E00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1. Включено до реєстру поданих проектів за </w:t>
      </w:r>
      <w:r w:rsidRPr="002E0841">
        <w:rPr>
          <w:b/>
          <w:lang w:val="uk-UA"/>
        </w:rPr>
        <w:t xml:space="preserve">№ </w:t>
      </w:r>
      <w:r>
        <w:rPr>
          <w:b/>
          <w:lang w:val="uk-UA"/>
        </w:rPr>
        <w:t>53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2. Запропонований проект входить до повноважень Сумської міської ради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743E00" w:rsidRPr="002E0841" w:rsidRDefault="00743E00" w:rsidP="00743E00">
      <w:pPr>
        <w:pStyle w:val="Default"/>
        <w:ind w:right="340"/>
        <w:rPr>
          <w:u w:val="single"/>
          <w:lang w:val="uk-UA"/>
        </w:rPr>
      </w:pPr>
      <w:r w:rsidRPr="002E0841">
        <w:rPr>
          <w:u w:val="single"/>
          <w:lang w:val="uk-UA"/>
        </w:rPr>
        <w:t xml:space="preserve">а) так                                                      </w:t>
      </w:r>
    </w:p>
    <w:p w:rsidR="00743E00" w:rsidRPr="008752B6" w:rsidRDefault="00743E00" w:rsidP="00743E00">
      <w:pPr>
        <w:pStyle w:val="Default"/>
        <w:ind w:right="340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743E00" w:rsidRPr="008752B6" w:rsidRDefault="00743E00" w:rsidP="00743E00">
      <w:pPr>
        <w:pStyle w:val="Default"/>
        <w:ind w:right="340"/>
        <w:rPr>
          <w:lang w:val="uk-UA"/>
        </w:rPr>
      </w:pPr>
    </w:p>
    <w:p w:rsidR="00743E00" w:rsidRPr="008752B6" w:rsidRDefault="00743E00" w:rsidP="00743E00">
      <w:pPr>
        <w:pStyle w:val="Default"/>
        <w:ind w:right="-1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3. Запропонований проект відповідає чинному законодавству та нормативно правовим актам, у </w:t>
      </w:r>
      <w:proofErr w:type="spellStart"/>
      <w:r w:rsidRPr="008752B6">
        <w:rPr>
          <w:lang w:val="uk-UA"/>
        </w:rPr>
        <w:t>т.ч</w:t>
      </w:r>
      <w:proofErr w:type="spellEnd"/>
      <w:r w:rsidRPr="008752B6">
        <w:rPr>
          <w:lang w:val="uk-UA"/>
        </w:rPr>
        <w:t xml:space="preserve">. рішенням виконавчого комітету та Сумської міської ради, зокрема, Генеральному плану міста Суми (якщо це пов’язано з пропонованим проектом): </w:t>
      </w:r>
    </w:p>
    <w:p w:rsidR="00743E00" w:rsidRPr="002E0841" w:rsidRDefault="00743E00" w:rsidP="00743E00">
      <w:pPr>
        <w:pStyle w:val="Default"/>
        <w:ind w:right="340"/>
        <w:rPr>
          <w:u w:val="single"/>
          <w:lang w:val="uk-UA"/>
        </w:rPr>
      </w:pPr>
      <w:r w:rsidRPr="002E0841">
        <w:rPr>
          <w:u w:val="single"/>
          <w:lang w:val="uk-UA"/>
        </w:rPr>
        <w:t xml:space="preserve">а) так                                                      </w:t>
      </w:r>
    </w:p>
    <w:p w:rsidR="00743E00" w:rsidRPr="008752B6" w:rsidRDefault="00743E00" w:rsidP="00743E00">
      <w:pPr>
        <w:pStyle w:val="Default"/>
        <w:ind w:right="340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743E00" w:rsidRPr="008752B6" w:rsidRDefault="00743E00" w:rsidP="00743E00">
      <w:pPr>
        <w:pStyle w:val="Default"/>
        <w:ind w:right="340"/>
        <w:rPr>
          <w:lang w:val="uk-UA"/>
        </w:rPr>
      </w:pPr>
    </w:p>
    <w:p w:rsidR="00743E00" w:rsidRPr="008752B6" w:rsidRDefault="00743E00" w:rsidP="00743E00">
      <w:pPr>
        <w:pStyle w:val="Default"/>
        <w:ind w:right="-1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E00" w:rsidRPr="008752B6" w:rsidRDefault="00743E00" w:rsidP="00743E00">
      <w:pPr>
        <w:pStyle w:val="Default"/>
        <w:ind w:right="-1"/>
        <w:rPr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4. Реалізація запропонованого проекту відбуватиметься протягом одного бюджетного року і спрямована на кінцевий результат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743E00" w:rsidRPr="002E0841" w:rsidRDefault="00743E00" w:rsidP="00743E00">
      <w:pPr>
        <w:pStyle w:val="Default"/>
        <w:ind w:right="340"/>
        <w:jc w:val="both"/>
        <w:rPr>
          <w:u w:val="single"/>
          <w:lang w:val="uk-UA"/>
        </w:rPr>
      </w:pPr>
      <w:r w:rsidRPr="002E0841">
        <w:rPr>
          <w:u w:val="single"/>
          <w:lang w:val="uk-UA"/>
        </w:rPr>
        <w:t xml:space="preserve">а) так  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743E00" w:rsidRDefault="00743E00" w:rsidP="00743E00">
      <w:pPr>
        <w:pStyle w:val="Default"/>
        <w:ind w:right="-1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E00" w:rsidRPr="008752B6" w:rsidRDefault="00743E00" w:rsidP="00743E00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Висновок стосовно технічних можливостей реалізації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743E00" w:rsidRPr="002A75F9" w:rsidRDefault="00743E00" w:rsidP="00743E00">
      <w:pPr>
        <w:pStyle w:val="Default"/>
        <w:ind w:right="340"/>
        <w:rPr>
          <w:lang w:val="uk-UA"/>
        </w:rPr>
      </w:pPr>
      <w:r w:rsidRPr="002A75F9">
        <w:rPr>
          <w:lang w:val="uk-UA"/>
        </w:rPr>
        <w:t>а) позитивний</w:t>
      </w:r>
    </w:p>
    <w:p w:rsidR="00743E00" w:rsidRPr="008752B6" w:rsidRDefault="00743E00" w:rsidP="00743E00">
      <w:pPr>
        <w:pStyle w:val="Default"/>
        <w:ind w:right="340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б) негативний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</w:p>
    <w:p w:rsidR="00743E00" w:rsidRPr="008752B6" w:rsidRDefault="00743E00" w:rsidP="00743E00">
      <w:pPr>
        <w:pStyle w:val="Default"/>
        <w:ind w:right="-1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6. Проект не передбачає виключно розробку проектно-кошторисної документації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743E00" w:rsidRPr="002E0841" w:rsidRDefault="00743E00" w:rsidP="00743E00">
      <w:pPr>
        <w:pStyle w:val="Default"/>
        <w:ind w:right="340"/>
        <w:jc w:val="both"/>
        <w:rPr>
          <w:u w:val="single"/>
          <w:lang w:val="uk-UA"/>
        </w:rPr>
      </w:pPr>
      <w:r w:rsidRPr="002E0841">
        <w:rPr>
          <w:u w:val="single"/>
          <w:lang w:val="uk-UA"/>
        </w:rPr>
        <w:t>а) так</w:t>
      </w:r>
    </w:p>
    <w:p w:rsidR="00743E00" w:rsidRPr="008752B6" w:rsidRDefault="00743E00" w:rsidP="00743E00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б) ні   </w:t>
      </w:r>
    </w:p>
    <w:p w:rsidR="00743E00" w:rsidRPr="008752B6" w:rsidRDefault="00743E00" w:rsidP="00743E00">
      <w:pPr>
        <w:pStyle w:val="Default"/>
        <w:ind w:right="340"/>
        <w:rPr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7. Проект має завершений характер (виконання заходів в майбутньому не вимагатиме прийняття подальших заходів та  не потребуватиме додаткового виділення коштів з міського бюджету м. Суми):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743E00" w:rsidRPr="002A75F9" w:rsidRDefault="00743E00" w:rsidP="00743E00">
      <w:pPr>
        <w:pStyle w:val="Default"/>
        <w:ind w:right="340"/>
        <w:jc w:val="both"/>
        <w:rPr>
          <w:lang w:val="uk-UA"/>
        </w:rPr>
      </w:pPr>
      <w:r w:rsidRPr="002A75F9">
        <w:rPr>
          <w:lang w:val="uk-UA"/>
        </w:rPr>
        <w:t>а) так</w:t>
      </w:r>
    </w:p>
    <w:p w:rsidR="00743E00" w:rsidRDefault="00743E00" w:rsidP="00743E00">
      <w:pPr>
        <w:pStyle w:val="Default"/>
        <w:ind w:right="340"/>
        <w:rPr>
          <w:lang w:val="uk-UA"/>
        </w:rPr>
      </w:pPr>
      <w:r w:rsidRPr="002A75F9">
        <w:rPr>
          <w:u w:val="single"/>
          <w:lang w:val="uk-UA"/>
        </w:rPr>
        <w:lastRenderedPageBreak/>
        <w:t>б) ні (обґрунтувати)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В</w:t>
      </w:r>
      <w:r w:rsidRPr="008752B6">
        <w:rPr>
          <w:lang w:val="uk-UA"/>
        </w:rPr>
        <w:t>и</w:t>
      </w:r>
      <w:r>
        <w:rPr>
          <w:lang w:val="uk-UA"/>
        </w:rPr>
        <w:t xml:space="preserve">конання заходів в майбутньому </w:t>
      </w:r>
      <w:r w:rsidRPr="008752B6">
        <w:rPr>
          <w:lang w:val="uk-UA"/>
        </w:rPr>
        <w:t xml:space="preserve"> вимагат</w:t>
      </w:r>
      <w:r>
        <w:rPr>
          <w:lang w:val="uk-UA"/>
        </w:rPr>
        <w:t>име додаткової штатної одиниці, матеріально-відповідальної за астрономічну лабораторію , роботу за окремим графіком (у тому числі в темну пору доби) для  забезпечення повноцінного  та загальнодоступного її використання. Також виникне потреба у виділенні</w:t>
      </w:r>
      <w:r w:rsidRPr="008752B6">
        <w:rPr>
          <w:lang w:val="uk-UA"/>
        </w:rPr>
        <w:t xml:space="preserve"> </w:t>
      </w:r>
      <w:r>
        <w:rPr>
          <w:lang w:val="uk-UA"/>
        </w:rPr>
        <w:t xml:space="preserve">додаткових лімітів та </w:t>
      </w:r>
      <w:r w:rsidRPr="008752B6">
        <w:rPr>
          <w:lang w:val="uk-UA"/>
        </w:rPr>
        <w:t>коштів з міського бюджету м. Суми</w:t>
      </w:r>
      <w:r>
        <w:rPr>
          <w:lang w:val="uk-UA"/>
        </w:rPr>
        <w:t xml:space="preserve"> для утримання цього окремого приміщення.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 xml:space="preserve">8. Проект не суперечить діючим програмам розвитку міста та не  дублює завдання, які передбачені цими програмами і плануються для реалізації на відповідний бюджетний рік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743E00" w:rsidRPr="002E0841" w:rsidRDefault="00743E00" w:rsidP="00743E00">
      <w:pPr>
        <w:pStyle w:val="Default"/>
        <w:ind w:right="340"/>
        <w:jc w:val="both"/>
        <w:rPr>
          <w:u w:val="single"/>
          <w:lang w:val="uk-UA"/>
        </w:rPr>
      </w:pPr>
      <w:r w:rsidRPr="002E0841">
        <w:rPr>
          <w:u w:val="single"/>
          <w:lang w:val="uk-UA"/>
        </w:rPr>
        <w:t>а) так</w:t>
      </w:r>
    </w:p>
    <w:p w:rsidR="00743E00" w:rsidRPr="008752B6" w:rsidRDefault="00743E00" w:rsidP="00743E00">
      <w:pPr>
        <w:pStyle w:val="Default"/>
        <w:ind w:right="340"/>
        <w:rPr>
          <w:lang w:val="uk-UA"/>
        </w:rPr>
      </w:pPr>
      <w:r w:rsidRPr="008752B6">
        <w:rPr>
          <w:lang w:val="uk-UA"/>
        </w:rPr>
        <w:t>б) ні (обґрунтування в якій частині суперечить вимогам) ……………………………………………………………………………………………………………………………………………………………………………………………………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9. У рамках проекту не передбачено витрати на утримання та обслуговування у сумі, що перевищує вартість реалізації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743E00" w:rsidRPr="002E0841" w:rsidRDefault="00743E00" w:rsidP="00743E00">
      <w:pPr>
        <w:pStyle w:val="Default"/>
        <w:ind w:right="340"/>
        <w:jc w:val="both"/>
        <w:rPr>
          <w:u w:val="single"/>
          <w:lang w:val="uk-UA"/>
        </w:rPr>
      </w:pPr>
      <w:r w:rsidRPr="002E0841">
        <w:rPr>
          <w:u w:val="single"/>
          <w:lang w:val="uk-UA"/>
        </w:rPr>
        <w:t>а) так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б) ні      </w:t>
      </w:r>
    </w:p>
    <w:p w:rsidR="00743E00" w:rsidRPr="008752B6" w:rsidRDefault="00743E00" w:rsidP="00743E00">
      <w:pPr>
        <w:pStyle w:val="Default"/>
        <w:ind w:right="340"/>
        <w:rPr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10. Територія/земельна ділянка/об’єкт, на якій (якому) відбуватиметься реалізація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743E00" w:rsidRPr="00B03602" w:rsidRDefault="00743E00" w:rsidP="00743E00">
      <w:pPr>
        <w:pStyle w:val="Default"/>
        <w:ind w:right="340"/>
        <w:jc w:val="both"/>
        <w:rPr>
          <w:lang w:val="uk-UA"/>
        </w:rPr>
      </w:pPr>
      <w:r w:rsidRPr="00B03602">
        <w:rPr>
          <w:lang w:val="uk-UA"/>
        </w:rPr>
        <w:t xml:space="preserve">а) є такою/таким, на якій (якому) можливо здійснювати реалізацію відповідного проекту за  рахунок коштів міського бюджету м. Суми; 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</w:p>
    <w:p w:rsidR="00743E00" w:rsidRDefault="00743E00" w:rsidP="00743E00">
      <w:pPr>
        <w:pStyle w:val="Default"/>
        <w:ind w:right="340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б) не належить до переліку територій/земельних ділянок/об’єктів, на яких можливо здійснювати реалізацію відповідного проекту за  рахунок коштів міського бюджету                 м. Суми</w:t>
      </w:r>
      <w:r w:rsidRPr="008752B6">
        <w:rPr>
          <w:i/>
          <w:iCs/>
          <w:lang w:val="uk-UA"/>
        </w:rPr>
        <w:t xml:space="preserve"> (обґрунтування)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743E00" w:rsidRPr="008752B6" w:rsidRDefault="00743E00" w:rsidP="00743E00">
      <w:pPr>
        <w:pStyle w:val="Default"/>
        <w:ind w:right="340"/>
        <w:rPr>
          <w:lang w:val="uk-UA"/>
        </w:rPr>
      </w:pPr>
      <w:r w:rsidRPr="008752B6">
        <w:rPr>
          <w:lang w:val="uk-UA"/>
        </w:rPr>
        <w:t>в) не стосується проекту.</w:t>
      </w:r>
    </w:p>
    <w:p w:rsidR="00743E00" w:rsidRPr="00A44274" w:rsidRDefault="00743E00" w:rsidP="00743E00">
      <w:pPr>
        <w:pStyle w:val="Default"/>
        <w:ind w:right="340"/>
        <w:rPr>
          <w:u w:val="single"/>
          <w:lang w:val="uk-UA"/>
        </w:rPr>
      </w:pPr>
    </w:p>
    <w:p w:rsidR="00743E00" w:rsidRPr="00A44274" w:rsidRDefault="00743E00" w:rsidP="00743E00">
      <w:pPr>
        <w:pStyle w:val="Default"/>
        <w:ind w:right="340"/>
        <w:jc w:val="both"/>
        <w:rPr>
          <w:u w:val="single"/>
          <w:lang w:val="uk-UA"/>
        </w:rPr>
      </w:pPr>
      <w:r w:rsidRPr="00A44274">
        <w:rPr>
          <w:u w:val="single"/>
          <w:lang w:val="uk-UA"/>
        </w:rPr>
        <w:t>Територія  не визначена.</w:t>
      </w:r>
    </w:p>
    <w:p w:rsidR="00743E00" w:rsidRPr="008752B6" w:rsidRDefault="00743E00" w:rsidP="00743E00">
      <w:pPr>
        <w:pStyle w:val="Default"/>
        <w:ind w:right="340"/>
        <w:rPr>
          <w:lang w:val="uk-UA"/>
        </w:rPr>
      </w:pP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11. Витрати за кошторисом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743E00" w:rsidRPr="00A44274" w:rsidRDefault="00743E00" w:rsidP="00743E00">
      <w:pPr>
        <w:pStyle w:val="Default"/>
        <w:ind w:right="340"/>
        <w:jc w:val="both"/>
        <w:rPr>
          <w:lang w:val="uk-UA"/>
        </w:rPr>
      </w:pPr>
      <w:r w:rsidRPr="00A44274">
        <w:rPr>
          <w:lang w:val="uk-UA"/>
        </w:rPr>
        <w:t xml:space="preserve">а) приймається без додаткових зауважень 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б) з зауваженнями (необхідно </w:t>
      </w:r>
      <w:proofErr w:type="spellStart"/>
      <w:r w:rsidRPr="008752B6">
        <w:rPr>
          <w:lang w:val="uk-UA"/>
        </w:rPr>
        <w:t>внести</w:t>
      </w:r>
      <w:proofErr w:type="spellEnd"/>
      <w:r w:rsidRPr="008752B6">
        <w:rPr>
          <w:lang w:val="uk-UA"/>
        </w:rPr>
        <w:t xml:space="preserve"> або уточнити їх, використовуючи для обґрунтування дані, наведені в таблиці нижче) 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218"/>
        <w:gridCol w:w="1187"/>
        <w:gridCol w:w="1174"/>
        <w:gridCol w:w="1218"/>
        <w:gridCol w:w="1188"/>
        <w:gridCol w:w="1174"/>
      </w:tblGrid>
      <w:tr w:rsidR="00743E00" w:rsidRPr="008752B6" w:rsidTr="00B81D99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692" w:type="dxa"/>
            <w:gridSpan w:val="3"/>
            <w:shd w:val="clear" w:color="auto" w:fill="auto"/>
            <w:vAlign w:val="center"/>
          </w:tcPr>
          <w:p w:rsidR="00743E00" w:rsidRPr="008752B6" w:rsidRDefault="00743E00" w:rsidP="00B81D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:rsidR="00743E00" w:rsidRPr="008752B6" w:rsidRDefault="00743E00" w:rsidP="00B81D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743E00" w:rsidRPr="008752B6" w:rsidTr="00B81D99">
        <w:tc>
          <w:tcPr>
            <w:tcW w:w="2186" w:type="dxa"/>
            <w:vMerge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0" w:type="dxa"/>
            <w:shd w:val="clear" w:color="auto" w:fill="auto"/>
          </w:tcPr>
          <w:p w:rsidR="00743E00" w:rsidRPr="008752B6" w:rsidRDefault="00743E00" w:rsidP="00B81D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26" w:type="dxa"/>
            <w:shd w:val="clear" w:color="auto" w:fill="auto"/>
          </w:tcPr>
          <w:p w:rsidR="00743E00" w:rsidRPr="008752B6" w:rsidRDefault="00743E00" w:rsidP="00B81D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16" w:type="dxa"/>
            <w:shd w:val="clear" w:color="auto" w:fill="auto"/>
          </w:tcPr>
          <w:p w:rsidR="00743E00" w:rsidRPr="008752B6" w:rsidRDefault="00743E00" w:rsidP="00B81D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249" w:type="dxa"/>
            <w:shd w:val="clear" w:color="auto" w:fill="auto"/>
          </w:tcPr>
          <w:p w:rsidR="00743E00" w:rsidRPr="008752B6" w:rsidRDefault="00743E00" w:rsidP="00B81D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27" w:type="dxa"/>
            <w:shd w:val="clear" w:color="auto" w:fill="auto"/>
          </w:tcPr>
          <w:p w:rsidR="00743E00" w:rsidRPr="008752B6" w:rsidRDefault="00743E00" w:rsidP="00B81D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17" w:type="dxa"/>
            <w:shd w:val="clear" w:color="auto" w:fill="auto"/>
          </w:tcPr>
          <w:p w:rsidR="00743E00" w:rsidRPr="008752B6" w:rsidRDefault="00743E00" w:rsidP="00B81D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743E00" w:rsidRPr="008752B6" w:rsidTr="00B81D99">
        <w:tc>
          <w:tcPr>
            <w:tcW w:w="2186" w:type="dxa"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0" w:type="dxa"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16" w:type="dxa"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49" w:type="dxa"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27" w:type="dxa"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17" w:type="dxa"/>
            <w:shd w:val="clear" w:color="auto" w:fill="auto"/>
          </w:tcPr>
          <w:p w:rsidR="00743E00" w:rsidRPr="008752B6" w:rsidRDefault="00743E00" w:rsidP="00B81D9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</w:tr>
    </w:tbl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Загальна сума проекту, пропонова</w:t>
      </w:r>
      <w:r>
        <w:t xml:space="preserve">на автором,  складає </w:t>
      </w:r>
      <w:r w:rsidRPr="00A44274">
        <w:rPr>
          <w:b/>
          <w:u w:val="single"/>
        </w:rPr>
        <w:t xml:space="preserve"> 987</w:t>
      </w:r>
      <w:r>
        <w:rPr>
          <w:b/>
          <w:u w:val="single"/>
        </w:rPr>
        <w:t xml:space="preserve"> </w:t>
      </w:r>
      <w:r w:rsidRPr="00A44274">
        <w:rPr>
          <w:b/>
          <w:u w:val="single"/>
        </w:rPr>
        <w:t>590</w:t>
      </w:r>
      <w:r>
        <w:t xml:space="preserve"> </w:t>
      </w:r>
      <w:r w:rsidRPr="008752B6">
        <w:t>гривень.</w:t>
      </w: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  <w:rPr>
          <w:i/>
        </w:rPr>
      </w:pPr>
      <w:r w:rsidRPr="008752B6">
        <w:t>Загальна сума проекту, відкоригована згідно з зауваженнями виконавчого органу, складає</w:t>
      </w:r>
      <w:r>
        <w:t xml:space="preserve"> ……………</w:t>
      </w:r>
      <w:r w:rsidRPr="008752B6">
        <w:t xml:space="preserve">гривень </w:t>
      </w:r>
      <w:r w:rsidRPr="008752B6">
        <w:rPr>
          <w:i/>
        </w:rPr>
        <w:t>(заповнюється за потреби)</w:t>
      </w: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Обґрунтування внесених змін:</w:t>
      </w: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……………………………………………………………………...…………………………….……………………………………………………………………………………………………</w:t>
      </w: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</w:rPr>
      </w:pP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lastRenderedPageBreak/>
        <w:t xml:space="preserve">12. Висновки і погодження/узгодження з виконавчими органами Сумської міської ради, до компетенції яких входить проект, стосовно можливості реалізації проекту (наприклад, погодження з департаментами та управліннями Сумської міської ради: інфраструктури міста, забезпечення ресурсних платежів, архітектури та містобудування та ін.),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об’єкту/будівлі; отримання інших додаткових погоджень (у разі необхідності) у державних органів виконавчої влади </w:t>
      </w:r>
      <w:r w:rsidRPr="008752B6">
        <w:rPr>
          <w:i/>
        </w:rPr>
        <w:t>(необхідну відповідь підкреслити)</w:t>
      </w:r>
      <w:r w:rsidRPr="008752B6">
        <w:t xml:space="preserve">: </w:t>
      </w:r>
    </w:p>
    <w:p w:rsidR="00743E00" w:rsidRPr="00A44274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A44274">
        <w:t>а)  позитивно</w:t>
      </w: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</w:pPr>
      <w:r w:rsidRPr="00A44274">
        <w:rPr>
          <w:u w:val="single"/>
        </w:rPr>
        <w:t xml:space="preserve">б) нейтрально (зазначити можливі ускладнення під час реалізації проекту) </w:t>
      </w:r>
    </w:p>
    <w:p w:rsidR="00743E00" w:rsidRPr="008752B6" w:rsidRDefault="00743E00" w:rsidP="00743E00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В</w:t>
      </w:r>
      <w:r w:rsidRPr="008752B6">
        <w:rPr>
          <w:lang w:val="uk-UA"/>
        </w:rPr>
        <w:t>и</w:t>
      </w:r>
      <w:r>
        <w:rPr>
          <w:lang w:val="uk-UA"/>
        </w:rPr>
        <w:t xml:space="preserve">конання заходів в майбутньому </w:t>
      </w:r>
      <w:r w:rsidRPr="008752B6">
        <w:rPr>
          <w:lang w:val="uk-UA"/>
        </w:rPr>
        <w:t xml:space="preserve"> вимагат</w:t>
      </w:r>
      <w:r>
        <w:rPr>
          <w:lang w:val="uk-UA"/>
        </w:rPr>
        <w:t>име додаткової штатної одиниці, матеріально-відповідальної за астрономічну лабораторію , роботу за окремим графіком (у тому числі в темну пору доби) для  забезпечення повноцінного  та загальнодоступного її використання. Також виникне потреба у виділенні</w:t>
      </w:r>
      <w:r w:rsidRPr="008752B6">
        <w:rPr>
          <w:lang w:val="uk-UA"/>
        </w:rPr>
        <w:t xml:space="preserve"> </w:t>
      </w:r>
      <w:r>
        <w:rPr>
          <w:lang w:val="uk-UA"/>
        </w:rPr>
        <w:t xml:space="preserve">додаткових лімітів та </w:t>
      </w:r>
      <w:r w:rsidRPr="008752B6">
        <w:rPr>
          <w:lang w:val="uk-UA"/>
        </w:rPr>
        <w:t>коштів з міського бюджету м. Суми</w:t>
      </w:r>
      <w:r>
        <w:rPr>
          <w:lang w:val="uk-UA"/>
        </w:rPr>
        <w:t xml:space="preserve"> для утримання цього окремого приміщення.</w:t>
      </w: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в) негативно (зазначити чіткі причини відмови)</w:t>
      </w: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…………………………………………………………………</w:t>
      </w:r>
      <w:r>
        <w:t>…...…………………………….</w:t>
      </w: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>13. Висновок щодо відповідності проекту законодавству та можливості його реалізації</w:t>
      </w:r>
      <w:r w:rsidRPr="008752B6">
        <w:rPr>
          <w:b/>
          <w:bCs/>
        </w:rPr>
        <w:t xml:space="preserve"> </w:t>
      </w:r>
      <w:r w:rsidRPr="008752B6">
        <w:t>(</w:t>
      </w:r>
      <w:r w:rsidRPr="008752B6">
        <w:rPr>
          <w:i/>
          <w:iCs/>
        </w:rPr>
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</w:r>
      <w:r w:rsidRPr="008752B6">
        <w:t xml:space="preserve">): </w:t>
      </w:r>
    </w:p>
    <w:p w:rsidR="00743E00" w:rsidRPr="003B3973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u w:val="single"/>
        </w:rPr>
      </w:pPr>
      <w:r w:rsidRPr="003B3973">
        <w:rPr>
          <w:b/>
          <w:u w:val="single"/>
        </w:rPr>
        <w:t>а) позитивний</w:t>
      </w: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б) негативний</w:t>
      </w: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Pr="008752B6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Обґрунтування/зауваження:</w:t>
      </w: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Default="00743E00" w:rsidP="00743E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743E00" w:rsidRPr="008752B6" w:rsidRDefault="00743E00" w:rsidP="00743E00">
      <w:pPr>
        <w:pStyle w:val="Default"/>
        <w:ind w:right="340"/>
        <w:rPr>
          <w:lang w:val="uk-UA"/>
        </w:rPr>
      </w:pPr>
      <w:r>
        <w:rPr>
          <w:lang w:val="uk-UA"/>
        </w:rPr>
        <w:t>12.09.2017</w:t>
      </w:r>
      <w:r w:rsidRPr="008752B6">
        <w:rPr>
          <w:lang w:val="uk-UA"/>
        </w:rPr>
        <w:t xml:space="preserve">                     </w:t>
      </w:r>
      <w:r>
        <w:rPr>
          <w:lang w:val="uk-UA"/>
        </w:rPr>
        <w:t xml:space="preserve">                                                              </w:t>
      </w:r>
      <w:r w:rsidRPr="008752B6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8752B6">
        <w:rPr>
          <w:lang w:val="uk-UA"/>
        </w:rPr>
        <w:t xml:space="preserve">  </w:t>
      </w:r>
      <w:proofErr w:type="spellStart"/>
      <w:r>
        <w:rPr>
          <w:lang w:val="uk-UA"/>
        </w:rPr>
        <w:t>А.М.Данильченко</w:t>
      </w:r>
      <w:proofErr w:type="spellEnd"/>
      <w:r w:rsidRPr="008752B6">
        <w:rPr>
          <w:lang w:val="uk-UA"/>
        </w:rPr>
        <w:t xml:space="preserve">                </w:t>
      </w:r>
    </w:p>
    <w:p w:rsidR="00743E00" w:rsidRPr="008752B6" w:rsidRDefault="00743E00" w:rsidP="00743E00">
      <w:pPr>
        <w:pStyle w:val="Default"/>
        <w:ind w:left="6379" w:right="340" w:hanging="6379"/>
        <w:rPr>
          <w:i/>
          <w:iCs/>
          <w:sz w:val="20"/>
          <w:szCs w:val="20"/>
          <w:lang w:val="uk-UA"/>
        </w:rPr>
      </w:pPr>
      <w:r w:rsidRPr="008752B6">
        <w:rPr>
          <w:i/>
          <w:iCs/>
          <w:sz w:val="20"/>
          <w:szCs w:val="20"/>
          <w:lang w:val="uk-UA"/>
        </w:rPr>
        <w:t xml:space="preserve">      Дата                                                      Підпис                                      ПІБ керівника виконавчого органу                            Сумської  міської ради</w:t>
      </w:r>
    </w:p>
    <w:p w:rsidR="00EE3362" w:rsidRDefault="00EE3362"/>
    <w:sectPr w:rsidR="00EE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00"/>
    <w:rsid w:val="00111162"/>
    <w:rsid w:val="00743E00"/>
    <w:rsid w:val="00E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B18F-9B5C-40D1-AF0A-D7579247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743E0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2017-10-17T12:35:00Z</dcterms:created>
  <dcterms:modified xsi:type="dcterms:W3CDTF">2017-10-19T13:28:00Z</dcterms:modified>
</cp:coreProperties>
</file>