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037F42" w:rsidRPr="00A7480D" w:rsidRDefault="00037F42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Здорові діти – майбутнє України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3B086D" w:rsidP="005E282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3B086D" w:rsidP="005E282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037F42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037F42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A23E2"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78B55"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144160" w:rsidRDefault="00144160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A4644">
        <w:rPr>
          <w:lang w:val="uk-UA"/>
        </w:rPr>
        <w:t xml:space="preserve">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A4644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C222C1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C222C1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Ігровий комплекс «Малюк»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24000,00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24000,00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24000,00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24000,00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Карусель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r>
              <w:t>9700,00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19400,00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r>
              <w:t>9700,00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19400,00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proofErr w:type="spellStart"/>
            <w:r>
              <w:t>Качеля</w:t>
            </w:r>
            <w:proofErr w:type="spellEnd"/>
            <w:r>
              <w:t xml:space="preserve"> подвійна на металевих </w:t>
            </w:r>
            <w:proofErr w:type="spellStart"/>
            <w:r>
              <w:t>стійках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7000,00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14000,00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7000,00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14000,00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Гойдалка на пружині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9000,00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9000,00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9000,00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9000,00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Будинок-бесідка «Білочка»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21000,00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21000,00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21000,00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21000,00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proofErr w:type="spellStart"/>
            <w:r>
              <w:t>Орбітрек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7600,00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7600,00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7600,00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7600,00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Гребний тренажер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5400,00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5400,00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5400,00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5400,00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Велотренажер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5000,00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5000,00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5000,00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5000,00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Жим від грудей – Верхня тяга – жим ногами горизонтальний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15700,00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15700,00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15700,00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15700,00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 xml:space="preserve">Тренажер для м’язів </w:t>
            </w:r>
            <w:proofErr w:type="spellStart"/>
            <w:r>
              <w:t>бедер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8600,00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8600,00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8600,00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8600,00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 xml:space="preserve"> Тренажер для м’язів </w:t>
            </w:r>
            <w:proofErr w:type="spellStart"/>
            <w:r>
              <w:t>брюшного</w:t>
            </w:r>
            <w:proofErr w:type="spellEnd"/>
            <w:r>
              <w:t xml:space="preserve"> пресу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5400,00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5400,00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5400,00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5400,00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r>
              <w:t>Бігова доріжка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11800,00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11800,00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11800,00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11800,00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3A0D43" w:rsidRDefault="00F4677E" w:rsidP="00110786">
            <w:proofErr w:type="spellStart"/>
            <w:r>
              <w:t>Розгибач</w:t>
            </w:r>
            <w:proofErr w:type="spellEnd"/>
            <w:r>
              <w:t xml:space="preserve"> </w:t>
            </w:r>
            <w:proofErr w:type="spellStart"/>
            <w:r>
              <w:t>бедер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110786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6600,00</w:t>
            </w:r>
          </w:p>
        </w:tc>
        <w:tc>
          <w:tcPr>
            <w:tcW w:w="1269" w:type="dxa"/>
            <w:shd w:val="clear" w:color="auto" w:fill="auto"/>
          </w:tcPr>
          <w:p w:rsidR="00F4677E" w:rsidRPr="003A0D43" w:rsidRDefault="00F4677E" w:rsidP="00110786">
            <w:pPr>
              <w:jc w:val="center"/>
            </w:pPr>
            <w:r>
              <w:t>6600,00</w:t>
            </w:r>
          </w:p>
        </w:tc>
        <w:tc>
          <w:tcPr>
            <w:tcW w:w="1289" w:type="dxa"/>
            <w:shd w:val="clear" w:color="auto" w:fill="auto"/>
          </w:tcPr>
          <w:p w:rsidR="00F4677E" w:rsidRPr="003A0D43" w:rsidRDefault="00F4677E" w:rsidP="00C264B8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6600,00</w:t>
            </w:r>
          </w:p>
        </w:tc>
        <w:tc>
          <w:tcPr>
            <w:tcW w:w="1270" w:type="dxa"/>
            <w:shd w:val="clear" w:color="auto" w:fill="auto"/>
          </w:tcPr>
          <w:p w:rsidR="00F4677E" w:rsidRPr="003A0D43" w:rsidRDefault="00F4677E" w:rsidP="00C264B8">
            <w:pPr>
              <w:jc w:val="center"/>
            </w:pPr>
            <w:r>
              <w:t>6600,00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Огорожа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C222C1">
            <w:pPr>
              <w:pStyle w:val="Default"/>
              <w:tabs>
                <w:tab w:val="left" w:pos="1236"/>
              </w:tabs>
              <w:ind w:right="-138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22500,00</w:t>
            </w: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C222C1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22500,00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C264B8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C264B8">
            <w:pPr>
              <w:pStyle w:val="Default"/>
              <w:tabs>
                <w:tab w:val="left" w:pos="1236"/>
              </w:tabs>
              <w:ind w:right="-138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22500,00</w:t>
            </w:r>
          </w:p>
        </w:tc>
        <w:tc>
          <w:tcPr>
            <w:tcW w:w="1270" w:type="dxa"/>
            <w:shd w:val="clear" w:color="auto" w:fill="auto"/>
          </w:tcPr>
          <w:p w:rsidR="00F4677E" w:rsidRPr="008752B6" w:rsidRDefault="00F4677E" w:rsidP="00C264B8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22500,00</w:t>
            </w:r>
          </w:p>
        </w:tc>
      </w:tr>
      <w:tr w:rsidR="00F4677E" w:rsidRPr="008752B6" w:rsidTr="00C222C1">
        <w:tc>
          <w:tcPr>
            <w:tcW w:w="2186" w:type="dxa"/>
            <w:shd w:val="clear" w:color="auto" w:fill="auto"/>
          </w:tcPr>
          <w:p w:rsidR="00F4677E" w:rsidRPr="00DD4091" w:rsidRDefault="00F4677E" w:rsidP="00110786">
            <w:r>
              <w:t>Доставка обладнання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4677E" w:rsidRPr="00DD4091" w:rsidRDefault="00F4677E" w:rsidP="00110786">
            <w:pPr>
              <w:jc w:val="center"/>
            </w:pPr>
            <w:r>
              <w:t>5000,00</w:t>
            </w:r>
          </w:p>
        </w:tc>
      </w:tr>
      <w:tr w:rsidR="00F4677E" w:rsidRPr="008752B6" w:rsidTr="00A52E01">
        <w:tc>
          <w:tcPr>
            <w:tcW w:w="2186" w:type="dxa"/>
            <w:shd w:val="clear" w:color="auto" w:fill="auto"/>
            <w:vAlign w:val="bottom"/>
          </w:tcPr>
          <w:p w:rsidR="00F4677E" w:rsidRDefault="00F4677E" w:rsidP="00110786">
            <w:pPr>
              <w:rPr>
                <w:color w:val="000000"/>
              </w:rPr>
            </w:pPr>
            <w:r>
              <w:rPr>
                <w:color w:val="000000"/>
              </w:rPr>
              <w:t>Монтаж обладнання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4677E" w:rsidRPr="00DD4091" w:rsidRDefault="00F4677E" w:rsidP="00110786">
            <w:pPr>
              <w:jc w:val="center"/>
            </w:pPr>
            <w:r>
              <w:t>44000,00</w:t>
            </w:r>
          </w:p>
        </w:tc>
      </w:tr>
      <w:tr w:rsidR="00F4677E" w:rsidRPr="008752B6" w:rsidTr="00A52E01">
        <w:tc>
          <w:tcPr>
            <w:tcW w:w="2186" w:type="dxa"/>
            <w:shd w:val="clear" w:color="auto" w:fill="auto"/>
            <w:vAlign w:val="bottom"/>
          </w:tcPr>
          <w:p w:rsidR="00F4677E" w:rsidRPr="00DD4091" w:rsidRDefault="00F4677E" w:rsidP="001107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Виготовлення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4677E" w:rsidRPr="00DD4091" w:rsidRDefault="00F4677E" w:rsidP="00110786">
            <w:pPr>
              <w:jc w:val="center"/>
            </w:pPr>
            <w:r>
              <w:t>11250,00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Вишукувальні роботи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Експертиза проекту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Авторський нагляд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Технічний нагляд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Кошторисний прибуток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F4677E" w:rsidRPr="008752B6" w:rsidTr="005D7182">
        <w:tc>
          <w:tcPr>
            <w:tcW w:w="2186" w:type="dxa"/>
            <w:shd w:val="clear" w:color="auto" w:fill="auto"/>
            <w:vAlign w:val="bottom"/>
          </w:tcPr>
          <w:p w:rsidR="00F4677E" w:rsidRPr="009C0A8C" w:rsidRDefault="00F4677E" w:rsidP="00110786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Інфляція</w:t>
            </w:r>
            <w:r>
              <w:rPr>
                <w:bCs/>
                <w:color w:val="000000"/>
              </w:rPr>
              <w:t>, н</w:t>
            </w:r>
            <w:r w:rsidRPr="009C0A8C">
              <w:rPr>
                <w:bCs/>
                <w:color w:val="000000"/>
              </w:rPr>
              <w:t>епередбачені витрати</w:t>
            </w: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8752B6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4677E" w:rsidRPr="009C0A8C" w:rsidRDefault="00F4677E" w:rsidP="00110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25000,00</w:t>
            </w:r>
          </w:p>
        </w:tc>
      </w:tr>
      <w:tr w:rsidR="00F4677E" w:rsidRPr="00C222C1" w:rsidTr="00C222C1">
        <w:tc>
          <w:tcPr>
            <w:tcW w:w="2186" w:type="dxa"/>
            <w:shd w:val="clear" w:color="auto" w:fill="auto"/>
          </w:tcPr>
          <w:p w:rsidR="00F4677E" w:rsidRPr="00C222C1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C222C1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F4677E" w:rsidRPr="00C222C1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4677E" w:rsidRPr="00C222C1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4677E" w:rsidRPr="00C222C1" w:rsidRDefault="00F4677E" w:rsidP="00C222C1">
            <w:pPr>
              <w:pStyle w:val="Default"/>
              <w:ind w:right="-104"/>
              <w:jc w:val="both"/>
              <w:rPr>
                <w:rFonts w:eastAsia="Arial Unicode MS"/>
                <w:b/>
                <w:lang w:val="uk-UA"/>
              </w:rPr>
            </w:pPr>
            <w:r w:rsidRPr="00C222C1">
              <w:rPr>
                <w:rFonts w:eastAsia="Arial Unicode MS"/>
                <w:b/>
                <w:lang w:val="uk-UA"/>
              </w:rPr>
              <w:t>176000,00</w:t>
            </w:r>
          </w:p>
        </w:tc>
        <w:tc>
          <w:tcPr>
            <w:tcW w:w="1289" w:type="dxa"/>
            <w:shd w:val="clear" w:color="auto" w:fill="auto"/>
          </w:tcPr>
          <w:p w:rsidR="00F4677E" w:rsidRPr="00C222C1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4677E" w:rsidRPr="00C222C1" w:rsidRDefault="00F4677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4677E" w:rsidRPr="00C222C1" w:rsidRDefault="00F4677E" w:rsidP="00F4677E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287350,00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C222C1">
        <w:t>176000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F4677E">
        <w:t>287350,00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Pr="008752B6" w:rsidRDefault="005722FA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Орієнтовна вартість будівництва складає 287350,00 грн, а остаточна вартість визначається робочим проектом. При розрахунку вартості проекту автором не враховано витрати на доставку та монтаж обладнання,</w:t>
      </w:r>
      <w:r>
        <w:rPr>
          <w:lang w:eastAsia="uk-UA"/>
        </w:rPr>
        <w:t xml:space="preserve"> виготовлення </w:t>
      </w:r>
      <w:r>
        <w:t xml:space="preserve">проектно-кошторисної документації, вишукувальні роботи, </w:t>
      </w:r>
      <w:r>
        <w:rPr>
          <w:lang w:eastAsia="uk-UA"/>
        </w:rPr>
        <w:t xml:space="preserve">експертизу проекту, здійснення авторського та технічного нагляду,  кошторисний прибуток, адміністративні витрати, </w:t>
      </w:r>
      <w:r>
        <w:t>інфляційні та непередбачені витрати.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5722FA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bookmarkStart w:id="0" w:name="_GoBack"/>
      <w:bookmarkEnd w:id="0"/>
      <w:r w:rsidRPr="008752B6">
        <w:rPr>
          <w:lang w:val="uk-UA"/>
        </w:rPr>
        <w:t xml:space="preserve">___________                        ________________                </w:t>
      </w:r>
      <w:r w:rsidR="006E3433">
        <w:rPr>
          <w:lang w:val="uk-UA"/>
        </w:rPr>
        <w:t xml:space="preserve">Шилов В.В., </w:t>
      </w:r>
      <w:proofErr w:type="spellStart"/>
      <w:r w:rsidR="006E3433">
        <w:rPr>
          <w:lang w:val="uk-UA"/>
        </w:rPr>
        <w:t>нач</w:t>
      </w:r>
      <w:proofErr w:type="spellEnd"/>
      <w:r w:rsidR="006E3433">
        <w:rPr>
          <w:lang w:val="uk-UA"/>
        </w:rPr>
        <w:t>. УКБ та ДГ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6E343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37F42"/>
    <w:rsid w:val="00144160"/>
    <w:rsid w:val="00255879"/>
    <w:rsid w:val="00267E4C"/>
    <w:rsid w:val="00285A72"/>
    <w:rsid w:val="002D45B8"/>
    <w:rsid w:val="003616AA"/>
    <w:rsid w:val="003661E4"/>
    <w:rsid w:val="003B086D"/>
    <w:rsid w:val="00410F61"/>
    <w:rsid w:val="00457E81"/>
    <w:rsid w:val="004D196D"/>
    <w:rsid w:val="004E013D"/>
    <w:rsid w:val="00547A60"/>
    <w:rsid w:val="005722FA"/>
    <w:rsid w:val="005E282D"/>
    <w:rsid w:val="005F30A5"/>
    <w:rsid w:val="006A4644"/>
    <w:rsid w:val="006E3433"/>
    <w:rsid w:val="00933659"/>
    <w:rsid w:val="009573A3"/>
    <w:rsid w:val="00963D6E"/>
    <w:rsid w:val="00A7480D"/>
    <w:rsid w:val="00AD3A78"/>
    <w:rsid w:val="00AF395E"/>
    <w:rsid w:val="00B71CE0"/>
    <w:rsid w:val="00BC1FCD"/>
    <w:rsid w:val="00BE7A7E"/>
    <w:rsid w:val="00C222C1"/>
    <w:rsid w:val="00D606A6"/>
    <w:rsid w:val="00E1167F"/>
    <w:rsid w:val="00F12A6A"/>
    <w:rsid w:val="00F26233"/>
    <w:rsid w:val="00F4677E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D13C"/>
  <w15:docId w15:val="{2D86097D-DB97-42B9-A411-76D9F796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7F5F-5382-484E-ABBF-705EAA8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8</cp:revision>
  <dcterms:created xsi:type="dcterms:W3CDTF">2017-10-30T13:43:00Z</dcterms:created>
  <dcterms:modified xsi:type="dcterms:W3CDTF">2017-10-31T10:31:00Z</dcterms:modified>
</cp:coreProperties>
</file>