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59" w:rsidRPr="00E84620" w:rsidRDefault="00A63359" w:rsidP="00A63359">
      <w:pPr>
        <w:ind w:left="5664" w:hanging="4955"/>
        <w:jc w:val="center"/>
        <w:rPr>
          <w:b/>
          <w:lang w:eastAsia="zh-CN"/>
        </w:rPr>
      </w:pPr>
      <w:r w:rsidRPr="00E84620">
        <w:rPr>
          <w:b/>
          <w:lang w:eastAsia="zh-CN"/>
        </w:rPr>
        <w:t>УТОЧНЕННЯ ФОРМИ ПРОЕКТУ,</w:t>
      </w:r>
    </w:p>
    <w:p w:rsidR="00A63359" w:rsidRPr="00E84620" w:rsidRDefault="00A63359" w:rsidP="00A63359">
      <w:pPr>
        <w:ind w:left="4395" w:hanging="3686"/>
        <w:jc w:val="center"/>
        <w:rPr>
          <w:b/>
          <w:lang w:eastAsia="zh-CN"/>
        </w:rPr>
      </w:pPr>
      <w:r w:rsidRPr="00E84620">
        <w:rPr>
          <w:b/>
          <w:lang w:eastAsia="zh-CN"/>
        </w:rPr>
        <w:t>реалізація якого планується за рахунок</w:t>
      </w:r>
    </w:p>
    <w:p w:rsidR="00A63359" w:rsidRDefault="00A63359" w:rsidP="00A63359">
      <w:pPr>
        <w:ind w:left="4395" w:hanging="4395"/>
        <w:jc w:val="center"/>
        <w:rPr>
          <w:b/>
          <w:lang w:eastAsia="zh-CN"/>
        </w:rPr>
      </w:pPr>
      <w:r w:rsidRPr="00E84620">
        <w:rPr>
          <w:b/>
          <w:lang w:eastAsia="zh-CN"/>
        </w:rPr>
        <w:t xml:space="preserve">коштів </w:t>
      </w:r>
      <w:r w:rsidRPr="00E84620">
        <w:rPr>
          <w:b/>
        </w:rPr>
        <w:t>громадського (партиципаторного)</w:t>
      </w:r>
      <w:r w:rsidRPr="00E84620">
        <w:t xml:space="preserve"> </w:t>
      </w:r>
      <w:r w:rsidRPr="00E84620">
        <w:rPr>
          <w:b/>
        </w:rPr>
        <w:t>бюджету м. Суми</w:t>
      </w:r>
      <w:r w:rsidRPr="00E84620">
        <w:rPr>
          <w:b/>
          <w:lang w:eastAsia="zh-CN"/>
        </w:rPr>
        <w:t xml:space="preserve"> у </w:t>
      </w:r>
      <w:r w:rsidR="00C82014" w:rsidRPr="00E84620">
        <w:rPr>
          <w:b/>
          <w:lang w:eastAsia="zh-CN"/>
        </w:rPr>
        <w:t>201</w:t>
      </w:r>
      <w:r w:rsidR="00551279">
        <w:rPr>
          <w:b/>
          <w:lang w:eastAsia="zh-CN"/>
        </w:rPr>
        <w:t>9</w:t>
      </w:r>
      <w:r w:rsidRPr="00E84620">
        <w:rPr>
          <w:b/>
          <w:lang w:eastAsia="zh-CN"/>
        </w:rPr>
        <w:t xml:space="preserve"> році</w:t>
      </w:r>
    </w:p>
    <w:p w:rsidR="00281032" w:rsidRPr="00E84620" w:rsidRDefault="00281032" w:rsidP="00A63359">
      <w:pPr>
        <w:ind w:left="4395" w:hanging="4395"/>
        <w:jc w:val="center"/>
        <w:rPr>
          <w:b/>
          <w:lang w:eastAsia="zh-CN"/>
        </w:rPr>
      </w:pPr>
    </w:p>
    <w:p w:rsidR="00A63359" w:rsidRPr="00654866" w:rsidRDefault="00A63359" w:rsidP="00B27A82">
      <w:pPr>
        <w:numPr>
          <w:ilvl w:val="0"/>
          <w:numId w:val="2"/>
        </w:numPr>
        <w:ind w:left="284" w:hanging="284"/>
      </w:pPr>
      <w:r w:rsidRPr="00654866">
        <w:t>Коротка назва проекту</w:t>
      </w:r>
      <w:r w:rsidR="007E05F1" w:rsidRPr="00654866">
        <w:t xml:space="preserve"> </w:t>
      </w:r>
      <w:r w:rsidR="00C82014" w:rsidRPr="00654866">
        <w:t>«</w:t>
      </w:r>
      <w:r w:rsidR="00654866" w:rsidRPr="00654866">
        <w:rPr>
          <w:b/>
          <w:bCs/>
        </w:rPr>
        <w:t>Спортивний та ігровий майданчики для дорослих та дітей «Наше майбутнє</w:t>
      </w:r>
      <w:r w:rsidR="006820C2" w:rsidRPr="00654866">
        <w:rPr>
          <w:b/>
          <w:bCs/>
        </w:rPr>
        <w:t>»</w:t>
      </w:r>
    </w:p>
    <w:p w:rsidR="00C82014" w:rsidRPr="00E84620" w:rsidRDefault="00C82014" w:rsidP="00A63359"/>
    <w:p w:rsidR="00A63359" w:rsidRPr="00E84620" w:rsidRDefault="00A63359" w:rsidP="00A63359">
      <w:r w:rsidRPr="00E84620">
        <w:t xml:space="preserve">2. Включено до реєстру поданих проектів за № </w:t>
      </w:r>
      <w:r w:rsidR="00654866">
        <w:t>11</w:t>
      </w:r>
    </w:p>
    <w:p w:rsidR="00A63359" w:rsidRPr="00E84620" w:rsidRDefault="00A63359" w:rsidP="00A63359">
      <w:r w:rsidRPr="00E84620">
        <w:t xml:space="preserve">  </w:t>
      </w:r>
    </w:p>
    <w:p w:rsidR="00A63359" w:rsidRPr="00E84620" w:rsidRDefault="00A63359" w:rsidP="00A63359">
      <w:pPr>
        <w:numPr>
          <w:ilvl w:val="0"/>
          <w:numId w:val="1"/>
        </w:numPr>
        <w:ind w:left="284" w:hanging="284"/>
        <w:jc w:val="both"/>
      </w:pPr>
      <w:r w:rsidRPr="00E84620">
        <w:t>Опис уточнень, щ</w:t>
      </w:r>
      <w:r w:rsidR="007D72D2" w:rsidRPr="00E84620">
        <w:t>о бажає надати автор (</w:t>
      </w:r>
      <w:r w:rsidR="007D72D2" w:rsidRPr="00E84620">
        <w:rPr>
          <w:b/>
        </w:rPr>
        <w:t>уточнення вартості</w:t>
      </w:r>
      <w:r w:rsidR="007D72D2" w:rsidRPr="00E84620">
        <w:t>)</w:t>
      </w:r>
      <w:r w:rsidRPr="00E84620">
        <w:t xml:space="preserve"> </w:t>
      </w:r>
    </w:p>
    <w:p w:rsidR="00C82014" w:rsidRPr="00E84620" w:rsidRDefault="00C82014" w:rsidP="00C82014">
      <w:pPr>
        <w:jc w:val="both"/>
      </w:pPr>
    </w:p>
    <w:p w:rsidR="00C82014" w:rsidRDefault="00C82014" w:rsidP="00C82014">
      <w:pPr>
        <w:jc w:val="both"/>
        <w:rPr>
          <w:b/>
        </w:rPr>
      </w:pPr>
      <w:bookmarkStart w:id="0" w:name="_GoBack"/>
      <w:r w:rsidRPr="00E84620">
        <w:rPr>
          <w:b/>
        </w:rPr>
        <w:t>Кошторис проекту викласти в наступній редакції:</w:t>
      </w:r>
    </w:p>
    <w:p w:rsidR="00C82014" w:rsidRDefault="00C82014" w:rsidP="00C82014">
      <w:pPr>
        <w:jc w:val="both"/>
      </w:pPr>
    </w:p>
    <w:tbl>
      <w:tblPr>
        <w:tblW w:w="9608" w:type="dxa"/>
        <w:tblInd w:w="93" w:type="dxa"/>
        <w:tblLook w:val="04A0" w:firstRow="1" w:lastRow="0" w:firstColumn="1" w:lastColumn="0" w:noHBand="0" w:noVBand="1"/>
      </w:tblPr>
      <w:tblGrid>
        <w:gridCol w:w="516"/>
        <w:gridCol w:w="5500"/>
        <w:gridCol w:w="1101"/>
        <w:gridCol w:w="1151"/>
        <w:gridCol w:w="1340"/>
      </w:tblGrid>
      <w:tr w:rsidR="006820C2" w:rsidRPr="00B979D1" w:rsidTr="00E9323C">
        <w:trPr>
          <w:trHeight w:val="7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820C2" w:rsidRPr="006820C2" w:rsidRDefault="006820C2" w:rsidP="00A648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№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п/п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:rsidR="006820C2" w:rsidRPr="006820C2" w:rsidRDefault="006820C2" w:rsidP="00A648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Вид матеріалу / послуги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0C2" w:rsidRPr="006820C2" w:rsidRDefault="006820C2" w:rsidP="00A648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Необхідна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кількість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0C2" w:rsidRPr="006820C2" w:rsidRDefault="006820C2" w:rsidP="00A648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Ціна за одиницю, грн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6820C2" w:rsidRPr="006820C2" w:rsidRDefault="006820C2" w:rsidP="00A648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Вартість, грн.</w:t>
            </w:r>
          </w:p>
        </w:tc>
      </w:tr>
      <w:tr w:rsidR="00654866" w:rsidRPr="00B979D1" w:rsidTr="0064111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Pr="006820C2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Універсальний вуличний тренажер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>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11000,00</w:t>
            </w:r>
          </w:p>
        </w:tc>
      </w:tr>
      <w:tr w:rsidR="00654866" w:rsidRPr="00B979D1" w:rsidTr="0064111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Pr="006820C2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Маятник/</w:t>
            </w:r>
            <w:proofErr w:type="spellStart"/>
            <w:r w:rsidRPr="009C5F13">
              <w:rPr>
                <w:sz w:val="22"/>
                <w:szCs w:val="22"/>
              </w:rPr>
              <w:t>твістер</w:t>
            </w:r>
            <w:proofErr w:type="spellEnd"/>
            <w:r w:rsidRPr="009C5F13">
              <w:rPr>
                <w:sz w:val="22"/>
                <w:szCs w:val="22"/>
              </w:rPr>
              <w:t xml:space="preserve"> комбінований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6240,00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6240,00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Pr="006820C2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Гіперекстензія</w:t>
            </w:r>
            <w:proofErr w:type="spellEnd"/>
            <w:r w:rsidRPr="009C5F13">
              <w:rPr>
                <w:sz w:val="22"/>
                <w:szCs w:val="22"/>
              </w:rPr>
              <w:t xml:space="preserve">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4100,00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4100,00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Степпер</w:t>
            </w:r>
            <w:proofErr w:type="spellEnd"/>
            <w:r w:rsidRPr="009C5F13">
              <w:rPr>
                <w:sz w:val="22"/>
                <w:szCs w:val="22"/>
              </w:rPr>
              <w:t xml:space="preserve">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14340,00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14340,00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Жим від грудей одинарний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114.1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11200,00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Орбітрек</w:t>
            </w:r>
            <w:proofErr w:type="spellEnd"/>
            <w:r w:rsidRPr="009C5F13">
              <w:rPr>
                <w:sz w:val="22"/>
                <w:szCs w:val="22"/>
              </w:rPr>
              <w:t xml:space="preserve">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9100,00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Важільна тяга-розгинач</w:t>
            </w:r>
            <w:r w:rsidRPr="009C5F13">
              <w:rPr>
                <w:sz w:val="22"/>
                <w:szCs w:val="22"/>
                <w:lang w:val="en-US"/>
              </w:rPr>
              <w:t xml:space="preserve"> SG </w:t>
            </w:r>
            <w:r w:rsidRPr="009C5F13">
              <w:rPr>
                <w:sz w:val="22"/>
                <w:szCs w:val="22"/>
              </w:rPr>
              <w:t xml:space="preserve"> 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9300,00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Лижник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6500,00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Дитячий ігровий комплекс «</w:t>
            </w:r>
            <w:proofErr w:type="spellStart"/>
            <w:r w:rsidRPr="009C5F13">
              <w:rPr>
                <w:sz w:val="22"/>
                <w:szCs w:val="22"/>
              </w:rPr>
              <w:t>Автогімнаст</w:t>
            </w:r>
            <w:proofErr w:type="spellEnd"/>
            <w:r w:rsidRPr="009C5F13">
              <w:rPr>
                <w:sz w:val="22"/>
                <w:szCs w:val="22"/>
              </w:rPr>
              <w:t xml:space="preserve">» </w:t>
            </w:r>
            <w:r w:rsidRPr="009C5F13">
              <w:rPr>
                <w:sz w:val="22"/>
                <w:szCs w:val="22"/>
                <w:lang w:val="en-US"/>
              </w:rPr>
              <w:t>DIO</w:t>
            </w:r>
            <w:r w:rsidRPr="009C5F13">
              <w:rPr>
                <w:sz w:val="22"/>
                <w:szCs w:val="22"/>
              </w:rPr>
              <w:t xml:space="preserve"> 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37300,00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Гойдалка на пружині «Бджілка» </w:t>
            </w:r>
            <w:r w:rsidRPr="009C5F13">
              <w:rPr>
                <w:sz w:val="22"/>
                <w:szCs w:val="22"/>
                <w:lang w:val="en-US"/>
              </w:rPr>
              <w:t>DIO</w:t>
            </w:r>
            <w:r w:rsidRPr="009C5F13">
              <w:rPr>
                <w:sz w:val="22"/>
                <w:szCs w:val="22"/>
              </w:rPr>
              <w:t xml:space="preserve"> 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Гойдалка на пружині «Поні» </w:t>
            </w:r>
            <w:r w:rsidRPr="009C5F13">
              <w:rPr>
                <w:sz w:val="22"/>
                <w:szCs w:val="22"/>
                <w:lang w:val="en-US"/>
              </w:rPr>
              <w:t>DIO</w:t>
            </w:r>
            <w:r w:rsidRPr="009C5F13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  <w:lang w:val="en-US"/>
              </w:rPr>
            </w:pPr>
            <w:r w:rsidRPr="009C5F13">
              <w:rPr>
                <w:sz w:val="22"/>
                <w:szCs w:val="22"/>
              </w:rPr>
              <w:t>Гімнастичний лаз «Метелик»</w:t>
            </w:r>
            <w:r w:rsidRPr="009C5F13">
              <w:rPr>
                <w:sz w:val="22"/>
                <w:szCs w:val="22"/>
                <w:lang w:val="en-US"/>
              </w:rPr>
              <w:t>DIO 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  <w:lang w:val="en-US"/>
              </w:rPr>
            </w:pPr>
            <w:r w:rsidRPr="009C5F1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  <w:lang w:val="en-US"/>
              </w:rPr>
              <w:t>10300</w:t>
            </w:r>
            <w:r w:rsidRPr="009C5F13">
              <w:rPr>
                <w:sz w:val="22"/>
                <w:szCs w:val="22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  <w:lang w:val="en-US"/>
              </w:rPr>
            </w:pPr>
            <w:r w:rsidRPr="009C5F13">
              <w:rPr>
                <w:sz w:val="22"/>
                <w:szCs w:val="22"/>
                <w:lang w:val="en-US"/>
              </w:rPr>
              <w:t>10300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13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Урна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890,00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1780,00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Всього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0B1FB8" w:rsidRDefault="00654866" w:rsidP="00654866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6D36FA" w:rsidRDefault="00654866" w:rsidP="00654866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133760,00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Облаштування вуличного покриття: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0B1FB8" w:rsidRDefault="00654866" w:rsidP="00654866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6D36FA" w:rsidRDefault="00654866" w:rsidP="00654866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192870,00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14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Бетонна основа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  <w:vertAlign w:val="superscript"/>
              </w:rPr>
            </w:pPr>
            <w:r w:rsidRPr="009C5F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C5F13">
              <w:rPr>
                <w:sz w:val="22"/>
                <w:szCs w:val="22"/>
              </w:rPr>
              <w:t>2м</w:t>
            </w:r>
            <w:r w:rsidRPr="009C5F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tabs>
                <w:tab w:val="left" w:pos="180"/>
                <w:tab w:val="center" w:pos="654"/>
              </w:tabs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5</w:t>
            </w:r>
            <w:r w:rsidRPr="009C5F13">
              <w:rPr>
                <w:sz w:val="22"/>
                <w:szCs w:val="22"/>
              </w:rPr>
              <w:t>60,00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15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Гумове покриття 40мм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  <w:vertAlign w:val="superscript"/>
              </w:rPr>
            </w:pPr>
            <w:r w:rsidRPr="009C5F13">
              <w:rPr>
                <w:sz w:val="22"/>
                <w:szCs w:val="22"/>
              </w:rPr>
              <w:t>25м</w:t>
            </w:r>
            <w:r w:rsidRPr="009C5F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890,00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22250,00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16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Гумове покриття 20 мм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  <w:vertAlign w:val="superscript"/>
              </w:rPr>
            </w:pPr>
            <w:r w:rsidRPr="009C5F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C5F13">
              <w:rPr>
                <w:sz w:val="22"/>
                <w:szCs w:val="22"/>
              </w:rPr>
              <w:t>7м</w:t>
            </w:r>
            <w:r w:rsidRPr="009C5F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84940,00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Клей поліуретановий для гумового покриття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9C5F13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4120</w:t>
            </w:r>
            <w:r w:rsidRPr="009C5F13">
              <w:rPr>
                <w:sz w:val="22"/>
                <w:szCs w:val="22"/>
              </w:rPr>
              <w:t>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Облаштування вуличного </w:t>
            </w:r>
            <w:proofErr w:type="spellStart"/>
            <w:r w:rsidRPr="009C5F13">
              <w:rPr>
                <w:sz w:val="22"/>
                <w:szCs w:val="22"/>
              </w:rPr>
              <w:t>скалодрому</w:t>
            </w:r>
            <w:proofErr w:type="spellEnd"/>
            <w:r w:rsidRPr="009C5F13">
              <w:rPr>
                <w:sz w:val="22"/>
                <w:szCs w:val="22"/>
              </w:rPr>
              <w:t>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62600,00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18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Виготовлення металевого каркасу та його облаштування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25600,00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25600,00</w:t>
            </w:r>
          </w:p>
        </w:tc>
      </w:tr>
      <w:tr w:rsidR="00654866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4866" w:rsidRDefault="00654866" w:rsidP="00654866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19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Скалодром</w:t>
            </w:r>
            <w:proofErr w:type="spellEnd"/>
            <w:r w:rsidRPr="009C5F13">
              <w:rPr>
                <w:sz w:val="22"/>
                <w:szCs w:val="22"/>
              </w:rPr>
              <w:t xml:space="preserve"> 5000мм*5000мм,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54866" w:rsidRPr="009C5F13" w:rsidRDefault="00654866" w:rsidP="00654866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37000,00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Доставка та монтаж обладнання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33440,00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bCs/>
                <w:sz w:val="22"/>
                <w:szCs w:val="22"/>
              </w:rPr>
              <w:t>Облаштування вуличного покриття (земляні роботи, влаштування піщано-гравійної основи, армування бетонної основи, гідроізоляція)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162 м2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35600,00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Вишукувальні роботи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5000,00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Розробка проектно-кошторисної документації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32500,00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24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Експертиза проектно-кошторисної документації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2700,00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Авторський нагляд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81416C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81416C">
              <w:rPr>
                <w:rFonts w:eastAsia="Arial Unicode MS"/>
                <w:sz w:val="22"/>
                <w:szCs w:val="22"/>
                <w:lang w:val="uk-UA"/>
              </w:rPr>
              <w:t>4050</w:t>
            </w:r>
            <w:r>
              <w:rPr>
                <w:rFonts w:eastAsia="Arial Unicode MS"/>
                <w:sz w:val="22"/>
                <w:szCs w:val="22"/>
                <w:lang w:val="uk-UA"/>
              </w:rPr>
              <w:t>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26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Технічний нагляд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81416C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81416C">
              <w:rPr>
                <w:rFonts w:eastAsia="Arial Unicode MS"/>
                <w:sz w:val="22"/>
                <w:szCs w:val="22"/>
                <w:lang w:val="uk-UA"/>
              </w:rPr>
              <w:t>1</w:t>
            </w:r>
            <w:r>
              <w:rPr>
                <w:rFonts w:eastAsia="Arial Unicode MS"/>
                <w:sz w:val="22"/>
                <w:szCs w:val="22"/>
                <w:lang w:val="uk-UA"/>
              </w:rPr>
              <w:t>1600,00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27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Кошторисний прибуток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81416C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81416C">
              <w:rPr>
                <w:rFonts w:eastAsia="Arial Unicode MS"/>
                <w:sz w:val="22"/>
                <w:szCs w:val="22"/>
                <w:lang w:val="uk-UA"/>
              </w:rPr>
              <w:t>34</w:t>
            </w:r>
            <w:r>
              <w:rPr>
                <w:rFonts w:eastAsia="Arial Unicode MS"/>
                <w:sz w:val="22"/>
                <w:szCs w:val="22"/>
                <w:lang w:val="uk-UA"/>
              </w:rPr>
              <w:t>30</w:t>
            </w:r>
            <w:r w:rsidRPr="0081416C">
              <w:rPr>
                <w:rFonts w:eastAsia="Arial Unicode MS"/>
                <w:sz w:val="22"/>
                <w:szCs w:val="22"/>
                <w:lang w:val="uk-UA"/>
              </w:rPr>
              <w:t>0</w:t>
            </w:r>
            <w:r>
              <w:rPr>
                <w:rFonts w:eastAsia="Arial Unicode MS"/>
                <w:sz w:val="22"/>
                <w:szCs w:val="22"/>
                <w:lang w:val="uk-UA"/>
              </w:rPr>
              <w:t>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28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6400,00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Pr="006820C2" w:rsidRDefault="003D2D0C" w:rsidP="003D2D0C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9C5F13" w:rsidRDefault="003D2D0C" w:rsidP="003D2D0C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Кошти на покриття інфляційних ризиків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9C5F13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51000,00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Pr="005F41D7" w:rsidRDefault="003D2D0C" w:rsidP="003D2D0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lastRenderedPageBreak/>
              <w:t>30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 xml:space="preserve">Кошти на покриття </w:t>
            </w:r>
            <w:r>
              <w:rPr>
                <w:rFonts w:eastAsia="Arial Unicode MS"/>
                <w:sz w:val="22"/>
                <w:szCs w:val="22"/>
              </w:rPr>
              <w:t>ризиків всіх учасників будівництва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9300,00</w:t>
            </w:r>
          </w:p>
        </w:tc>
      </w:tr>
      <w:tr w:rsidR="003D2D0C" w:rsidRPr="00B979D1" w:rsidTr="00AF271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2D0C" w:rsidRPr="005F41D7" w:rsidRDefault="003D2D0C" w:rsidP="003D2D0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ПДВ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123024,00</w:t>
            </w:r>
          </w:p>
        </w:tc>
      </w:tr>
      <w:tr w:rsidR="003D2D0C" w:rsidRPr="000C5013" w:rsidTr="00D435ED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D0C" w:rsidRPr="000C5013" w:rsidRDefault="003D2D0C" w:rsidP="003D2D0C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D0C" w:rsidRPr="000C5013" w:rsidRDefault="003D2D0C" w:rsidP="003D2D0C">
            <w:pPr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0C5013">
              <w:rPr>
                <w:b/>
                <w:color w:val="000000"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D0C" w:rsidRPr="000C5013" w:rsidRDefault="003D2D0C" w:rsidP="003D2D0C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D0C" w:rsidRPr="000C5013" w:rsidRDefault="003D2D0C" w:rsidP="003D2D0C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D0C" w:rsidRPr="000B1FB8" w:rsidRDefault="003D2D0C" w:rsidP="003D2D0C">
            <w:pPr>
              <w:pStyle w:val="Default"/>
              <w:ind w:right="-143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738144,00</w:t>
            </w:r>
          </w:p>
        </w:tc>
      </w:tr>
    </w:tbl>
    <w:p w:rsidR="00551279" w:rsidRDefault="00551279" w:rsidP="00551279">
      <w:pPr>
        <w:jc w:val="both"/>
      </w:pPr>
    </w:p>
    <w:p w:rsidR="00A63359" w:rsidRPr="00551279" w:rsidRDefault="006820C2" w:rsidP="00551279">
      <w:pPr>
        <w:jc w:val="both"/>
      </w:pPr>
      <w:r w:rsidRPr="008752B6">
        <w:rPr>
          <w:sz w:val="20"/>
          <w:szCs w:val="20"/>
        </w:rPr>
        <w:t xml:space="preserve"> </w:t>
      </w:r>
      <w:r w:rsidR="00A63359" w:rsidRPr="008752B6">
        <w:rPr>
          <w:sz w:val="20"/>
          <w:szCs w:val="20"/>
        </w:rPr>
        <w:t>(інша додаткова інформація може бути додана та не є обов’язковою, надається у додатках про що зазначається в уточненні</w:t>
      </w:r>
      <w:r w:rsidR="00A63359" w:rsidRPr="008752B6">
        <w:rPr>
          <w:b/>
          <w:sz w:val="20"/>
          <w:szCs w:val="20"/>
        </w:rPr>
        <w:t>)</w:t>
      </w:r>
    </w:p>
    <w:p w:rsidR="00C82014" w:rsidRDefault="00C82014" w:rsidP="00A63359">
      <w:pPr>
        <w:ind w:left="284"/>
        <w:jc w:val="both"/>
        <w:rPr>
          <w:b/>
          <w:sz w:val="20"/>
          <w:szCs w:val="20"/>
        </w:rPr>
      </w:pPr>
    </w:p>
    <w:p w:rsidR="00C82014" w:rsidRDefault="00C82014" w:rsidP="00A63359">
      <w:pPr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Примітка: обсяг виконаних робіт може бути зменшений у разі значного подорожчання будівельних матеріалів.</w:t>
      </w:r>
    </w:p>
    <w:p w:rsidR="00C82014" w:rsidRPr="008752B6" w:rsidRDefault="00C82014" w:rsidP="00A63359">
      <w:pPr>
        <w:ind w:left="284"/>
        <w:jc w:val="both"/>
        <w:rPr>
          <w:b/>
          <w:sz w:val="20"/>
          <w:szCs w:val="20"/>
        </w:rPr>
      </w:pPr>
    </w:p>
    <w:bookmarkEnd w:id="0"/>
    <w:p w:rsidR="00A63359" w:rsidRDefault="00A63359" w:rsidP="00A63359">
      <w:pPr>
        <w:ind w:left="284"/>
        <w:jc w:val="both"/>
        <w:rPr>
          <w:b/>
          <w:sz w:val="20"/>
          <w:szCs w:val="20"/>
        </w:rPr>
      </w:pPr>
    </w:p>
    <w:p w:rsidR="005F30A5" w:rsidRPr="00A63359" w:rsidRDefault="00551279" w:rsidP="006A0CA0">
      <w:pPr>
        <w:ind w:left="284"/>
        <w:jc w:val="both"/>
      </w:pPr>
      <w:r>
        <w:t>26</w:t>
      </w:r>
      <w:r w:rsidR="00E84620" w:rsidRPr="00E84620">
        <w:t>.</w:t>
      </w:r>
      <w:r>
        <w:t>03</w:t>
      </w:r>
      <w:r w:rsidR="00E84620" w:rsidRPr="00E84620">
        <w:t>.201</w:t>
      </w:r>
      <w:r>
        <w:t>9</w:t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E84620" w:rsidRPr="00E84620">
        <w:tab/>
      </w:r>
      <w:r w:rsidR="00654866">
        <w:t xml:space="preserve">О. А. </w:t>
      </w:r>
      <w:proofErr w:type="spellStart"/>
      <w:r w:rsidR="00654866">
        <w:t>Дурнєва</w:t>
      </w:r>
      <w:proofErr w:type="spellEnd"/>
      <w:r w:rsidR="00A63359" w:rsidRPr="008752B6">
        <w:rPr>
          <w:vertAlign w:val="subscript"/>
        </w:rPr>
        <w:t xml:space="preserve">                  </w:t>
      </w:r>
    </w:p>
    <w:sectPr w:rsidR="005F30A5" w:rsidRPr="00A63359" w:rsidSect="000E7C85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0D83"/>
    <w:multiLevelType w:val="hybridMultilevel"/>
    <w:tmpl w:val="0BA88E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3D"/>
    <w:rsid w:val="0003255B"/>
    <w:rsid w:val="00040357"/>
    <w:rsid w:val="000C5013"/>
    <w:rsid w:val="000D43DF"/>
    <w:rsid w:val="000E7C85"/>
    <w:rsid w:val="001E49DD"/>
    <w:rsid w:val="00221479"/>
    <w:rsid w:val="00281032"/>
    <w:rsid w:val="003D2D0C"/>
    <w:rsid w:val="003E383D"/>
    <w:rsid w:val="003F3D8E"/>
    <w:rsid w:val="0040578D"/>
    <w:rsid w:val="00420446"/>
    <w:rsid w:val="004648D4"/>
    <w:rsid w:val="004E013D"/>
    <w:rsid w:val="004F372F"/>
    <w:rsid w:val="005209A5"/>
    <w:rsid w:val="0052449E"/>
    <w:rsid w:val="00551279"/>
    <w:rsid w:val="005C3309"/>
    <w:rsid w:val="005C6BC1"/>
    <w:rsid w:val="005F30A5"/>
    <w:rsid w:val="005F41D7"/>
    <w:rsid w:val="00641743"/>
    <w:rsid w:val="00654866"/>
    <w:rsid w:val="006820C2"/>
    <w:rsid w:val="006A0CA0"/>
    <w:rsid w:val="007D72D2"/>
    <w:rsid w:val="007E05F1"/>
    <w:rsid w:val="0084427D"/>
    <w:rsid w:val="00892C69"/>
    <w:rsid w:val="00924407"/>
    <w:rsid w:val="00A4043A"/>
    <w:rsid w:val="00A63359"/>
    <w:rsid w:val="00AD3625"/>
    <w:rsid w:val="00AE70C0"/>
    <w:rsid w:val="00B27A82"/>
    <w:rsid w:val="00C82014"/>
    <w:rsid w:val="00D53E1C"/>
    <w:rsid w:val="00D57AA1"/>
    <w:rsid w:val="00D679DD"/>
    <w:rsid w:val="00DF31DC"/>
    <w:rsid w:val="00E36CB6"/>
    <w:rsid w:val="00E7107C"/>
    <w:rsid w:val="00E84620"/>
    <w:rsid w:val="00E9323C"/>
    <w:rsid w:val="00ED3B12"/>
    <w:rsid w:val="00F17D42"/>
    <w:rsid w:val="00F77953"/>
    <w:rsid w:val="00F926E8"/>
    <w:rsid w:val="00F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289EC-50BE-4428-BE6C-B375126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Style1">
    <w:name w:val="Table Style 1"/>
    <w:rsid w:val="004E013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Body Text"/>
    <w:basedOn w:val="a"/>
    <w:link w:val="a4"/>
    <w:rsid w:val="004E013D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4E013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9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9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4648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Моша Андрій Михайлович</cp:lastModifiedBy>
  <cp:revision>5</cp:revision>
  <cp:lastPrinted>2019-03-27T06:30:00Z</cp:lastPrinted>
  <dcterms:created xsi:type="dcterms:W3CDTF">2019-03-27T07:08:00Z</dcterms:created>
  <dcterms:modified xsi:type="dcterms:W3CDTF">2019-03-27T15:13:00Z</dcterms:modified>
</cp:coreProperties>
</file>