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79" w:rsidRPr="00E84620" w:rsidRDefault="00FA6679" w:rsidP="00FA6679">
      <w:pPr>
        <w:jc w:val="center"/>
        <w:rPr>
          <w:b/>
        </w:rPr>
      </w:pPr>
      <w:r>
        <w:rPr>
          <w:b/>
        </w:rPr>
        <w:t>Уточнений кошторис проекту №25</w:t>
      </w:r>
    </w:p>
    <w:p w:rsidR="00FA6679" w:rsidRDefault="00FA6679" w:rsidP="00FA6679">
      <w:pPr>
        <w:jc w:val="both"/>
      </w:pPr>
    </w:p>
    <w:tbl>
      <w:tblPr>
        <w:tblW w:w="9536" w:type="dxa"/>
        <w:tblInd w:w="93" w:type="dxa"/>
        <w:tblLook w:val="04A0" w:firstRow="1" w:lastRow="0" w:firstColumn="1" w:lastColumn="0" w:noHBand="0" w:noVBand="1"/>
      </w:tblPr>
      <w:tblGrid>
        <w:gridCol w:w="516"/>
        <w:gridCol w:w="5500"/>
        <w:gridCol w:w="1060"/>
        <w:gridCol w:w="1120"/>
        <w:gridCol w:w="1340"/>
      </w:tblGrid>
      <w:tr w:rsidR="00FA6679" w:rsidRPr="00B979D1" w:rsidTr="006D2350">
        <w:trPr>
          <w:trHeight w:val="73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A6679" w:rsidRPr="006820C2" w:rsidRDefault="00FA6679" w:rsidP="006D235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№ </w:t>
            </w: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br/>
              <w:t>п/п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9D9D9" w:fill="D9D9D9"/>
            <w:vAlign w:val="center"/>
            <w:hideMark/>
          </w:tcPr>
          <w:p w:rsidR="00FA6679" w:rsidRPr="006820C2" w:rsidRDefault="00FA6679" w:rsidP="006D235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>Вид матеріалу / послуги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6679" w:rsidRPr="006820C2" w:rsidRDefault="00FA6679" w:rsidP="006D235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Необхідна </w:t>
            </w: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br/>
              <w:t>кількість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6679" w:rsidRPr="006820C2" w:rsidRDefault="00FA6679" w:rsidP="006D235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>Ціна за одиницю, грн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FA6679" w:rsidRPr="006820C2" w:rsidRDefault="00FA6679" w:rsidP="006D235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>Вартість, грн.</w:t>
            </w:r>
          </w:p>
        </w:tc>
      </w:tr>
      <w:tr w:rsidR="00FA6679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  <w:r w:rsidRPr="00763515">
              <w:rPr>
                <w:color w:val="000000"/>
                <w:lang w:eastAsia="uk-UA"/>
              </w:rPr>
              <w:t>1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rPr>
                <w:rFonts w:ascii="Calibri" w:eastAsia="Calibri" w:hAnsi="Calibri"/>
              </w:rPr>
            </w:pPr>
            <w:r w:rsidRPr="00763515">
              <w:rPr>
                <w:color w:val="222222"/>
              </w:rPr>
              <w:t>Демонтажні роботи (робота спецтехніки і механізмів)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32,5 годин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25000</w:t>
            </w:r>
          </w:p>
        </w:tc>
      </w:tr>
      <w:tr w:rsidR="00FA6679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  <w:r w:rsidRPr="00763515">
              <w:rPr>
                <w:color w:val="000000"/>
                <w:lang w:eastAsia="uk-UA"/>
              </w:rPr>
              <w:t>2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rPr>
                <w:color w:val="222222"/>
              </w:rPr>
            </w:pPr>
            <w:r w:rsidRPr="00763515">
              <w:rPr>
                <w:color w:val="222222"/>
              </w:rPr>
              <w:t>Планування території (переміщення земляних мас з пошаровим ущільненням)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40 м/3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18000</w:t>
            </w:r>
          </w:p>
        </w:tc>
      </w:tr>
      <w:tr w:rsidR="00FA6679" w:rsidRPr="00B979D1" w:rsidTr="006D2350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  <w:r w:rsidRPr="00763515">
              <w:rPr>
                <w:color w:val="000000"/>
                <w:lang w:eastAsia="uk-UA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rPr>
                <w:color w:val="222222"/>
              </w:rPr>
            </w:pPr>
            <w:r w:rsidRPr="00763515">
              <w:rPr>
                <w:color w:val="222222"/>
              </w:rPr>
              <w:t>Влаштування відмостки з покриттям тротуарною плиткою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125 м/2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75000</w:t>
            </w:r>
          </w:p>
        </w:tc>
      </w:tr>
      <w:tr w:rsidR="00FA6679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  <w:r w:rsidRPr="00763515">
              <w:rPr>
                <w:color w:val="000000"/>
                <w:lang w:eastAsia="uk-UA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rPr>
                <w:color w:val="222222"/>
              </w:rPr>
            </w:pPr>
            <w:r w:rsidRPr="00763515">
              <w:rPr>
                <w:color w:val="222222"/>
              </w:rPr>
              <w:t>Замощення майданчику тротуарною плиткою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250 м/2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137500</w:t>
            </w:r>
          </w:p>
        </w:tc>
      </w:tr>
      <w:tr w:rsidR="00FA6679" w:rsidRPr="00B979D1" w:rsidTr="006D2350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  <w:r w:rsidRPr="00763515">
              <w:rPr>
                <w:color w:val="000000"/>
                <w:lang w:eastAsia="uk-UA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rPr>
                <w:color w:val="222222"/>
              </w:rPr>
            </w:pPr>
            <w:r w:rsidRPr="00763515">
              <w:rPr>
                <w:rFonts w:eastAsia="Calibri"/>
              </w:rPr>
              <w:t>Влаштування бортового каменю вздовж тротуару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210 м/п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34650</w:t>
            </w:r>
          </w:p>
        </w:tc>
      </w:tr>
      <w:tr w:rsidR="00FA6679" w:rsidRPr="00B979D1" w:rsidTr="006D2350">
        <w:trPr>
          <w:trHeight w:val="50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r w:rsidRPr="00763515"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rPr>
                <w:rFonts w:eastAsia="Calibri"/>
              </w:rPr>
            </w:pPr>
            <w:r w:rsidRPr="00763515">
              <w:rPr>
                <w:rFonts w:eastAsia="Calibri"/>
              </w:rPr>
              <w:t xml:space="preserve">Трибуна на 42 </w:t>
            </w:r>
            <w:proofErr w:type="spellStart"/>
            <w:r w:rsidRPr="00763515">
              <w:rPr>
                <w:rFonts w:eastAsia="Calibri"/>
              </w:rPr>
              <w:t>пос</w:t>
            </w:r>
            <w:proofErr w:type="spellEnd"/>
            <w:r w:rsidRPr="00763515">
              <w:rPr>
                <w:rFonts w:eastAsia="Calibri"/>
              </w:rPr>
              <w:t>. місця без накриття, модульна збірно-р</w:t>
            </w:r>
            <w:r>
              <w:rPr>
                <w:rFonts w:eastAsia="Calibri"/>
              </w:rPr>
              <w:t>о</w:t>
            </w:r>
            <w:r w:rsidRPr="00763515">
              <w:rPr>
                <w:rFonts w:eastAsia="Calibri"/>
              </w:rPr>
              <w:t>збірна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 xml:space="preserve">1 </w:t>
            </w:r>
            <w:proofErr w:type="spellStart"/>
            <w:r w:rsidRPr="00763515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90500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  <w:lang w:val="en-US"/>
              </w:rPr>
            </w:pPr>
            <w:r w:rsidRPr="00763515">
              <w:rPr>
                <w:rFonts w:eastAsia="Calibri"/>
              </w:rPr>
              <w:t>90500</w:t>
            </w:r>
          </w:p>
        </w:tc>
      </w:tr>
      <w:tr w:rsidR="00FA6679" w:rsidRPr="00B979D1" w:rsidTr="006D2350">
        <w:trPr>
          <w:trHeight w:val="231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r w:rsidRPr="00763515"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rPr>
                <w:rFonts w:eastAsia="Calibri"/>
              </w:rPr>
            </w:pPr>
            <w:r w:rsidRPr="00763515">
              <w:rPr>
                <w:rFonts w:eastAsia="Calibri"/>
              </w:rPr>
              <w:t>Доставка і монтаж трибуни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12 годин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9240</w:t>
            </w:r>
          </w:p>
        </w:tc>
      </w:tr>
      <w:tr w:rsidR="00FA6679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  <w:r w:rsidRPr="00763515">
              <w:rPr>
                <w:color w:val="000000"/>
                <w:lang w:eastAsia="uk-UA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rPr>
                <w:rFonts w:eastAsia="Calibri"/>
              </w:rPr>
            </w:pPr>
            <w:r w:rsidRPr="00763515">
              <w:rPr>
                <w:rFonts w:eastAsia="Calibri"/>
              </w:rPr>
              <w:t>Подіум:</w:t>
            </w:r>
          </w:p>
          <w:p w:rsidR="00FA6679" w:rsidRPr="00763515" w:rsidRDefault="00FA6679" w:rsidP="006D2350">
            <w:pPr>
              <w:rPr>
                <w:rFonts w:eastAsia="Calibri"/>
              </w:rPr>
            </w:pPr>
            <w:r w:rsidRPr="00763515">
              <w:rPr>
                <w:rFonts w:eastAsia="Calibri"/>
              </w:rPr>
              <w:t>Влаштування і розбирання опалубки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</w:p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18 м/2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</w:p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</w:p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2700</w:t>
            </w:r>
          </w:p>
        </w:tc>
      </w:tr>
      <w:tr w:rsidR="00FA6679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  <w:r w:rsidRPr="00763515">
              <w:rPr>
                <w:color w:val="000000"/>
                <w:lang w:eastAsia="uk-UA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rPr>
                <w:rFonts w:eastAsia="Calibri"/>
              </w:rPr>
            </w:pPr>
            <w:r w:rsidRPr="00763515">
              <w:rPr>
                <w:rFonts w:eastAsia="Calibri"/>
              </w:rPr>
              <w:t>Армування і приймання бетону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4,5 м/3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1800</w:t>
            </w:r>
          </w:p>
        </w:tc>
      </w:tr>
      <w:tr w:rsidR="00FA6679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  <w:r w:rsidRPr="00763515">
              <w:rPr>
                <w:color w:val="000000"/>
                <w:lang w:eastAsia="uk-UA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rPr>
                <w:rFonts w:eastAsia="Calibri"/>
              </w:rPr>
            </w:pPr>
            <w:r w:rsidRPr="00763515">
              <w:rPr>
                <w:rFonts w:eastAsia="Calibri"/>
              </w:rPr>
              <w:t>Бетон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4,5 м/3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9000</w:t>
            </w:r>
          </w:p>
        </w:tc>
      </w:tr>
      <w:tr w:rsidR="00FA6679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  <w:r w:rsidRPr="00763515">
              <w:rPr>
                <w:color w:val="000000"/>
                <w:lang w:eastAsia="uk-UA"/>
              </w:rPr>
              <w:t>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rPr>
                <w:rFonts w:eastAsia="Calibri"/>
              </w:rPr>
            </w:pPr>
            <w:r w:rsidRPr="00763515">
              <w:rPr>
                <w:rFonts w:eastAsia="Calibri"/>
              </w:rPr>
              <w:t>Встановлення огородження (</w:t>
            </w:r>
            <w:r w:rsidRPr="00763515">
              <w:rPr>
                <w:rFonts w:eastAsia="Calibri"/>
                <w:lang w:val="en-US"/>
              </w:rPr>
              <w:t>h=2</w:t>
            </w:r>
            <w:r w:rsidRPr="00763515">
              <w:rPr>
                <w:rFonts w:eastAsia="Calibri"/>
              </w:rPr>
              <w:t>,</w:t>
            </w:r>
            <w:r w:rsidRPr="00763515">
              <w:rPr>
                <w:rFonts w:eastAsia="Calibri"/>
                <w:lang w:val="en-US"/>
              </w:rPr>
              <w:t>5</w:t>
            </w:r>
            <w:r w:rsidRPr="00763515">
              <w:rPr>
                <w:rFonts w:eastAsia="Calibri"/>
              </w:rPr>
              <w:t>м)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19 м/п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  <w:lang w:val="en-US"/>
              </w:rPr>
            </w:pPr>
            <w:r w:rsidRPr="00763515">
              <w:rPr>
                <w:rFonts w:eastAsia="Calibri"/>
                <w:lang w:val="en-US"/>
              </w:rPr>
              <w:t>1579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3</w:t>
            </w:r>
            <w:r w:rsidRPr="00763515">
              <w:rPr>
                <w:rFonts w:eastAsia="Calibri"/>
                <w:lang w:val="en-US"/>
              </w:rPr>
              <w:t>00</w:t>
            </w:r>
            <w:r w:rsidRPr="00763515">
              <w:rPr>
                <w:rFonts w:eastAsia="Calibri"/>
              </w:rPr>
              <w:t>00</w:t>
            </w:r>
          </w:p>
        </w:tc>
      </w:tr>
      <w:tr w:rsidR="00FA6679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  <w:r w:rsidRPr="00763515">
              <w:rPr>
                <w:color w:val="000000"/>
                <w:lang w:eastAsia="uk-UA"/>
              </w:rPr>
              <w:t>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rPr>
                <w:rFonts w:eastAsia="Calibri"/>
              </w:rPr>
            </w:pPr>
            <w:r w:rsidRPr="00763515">
              <w:rPr>
                <w:rFonts w:eastAsia="Calibri"/>
              </w:rPr>
              <w:t>Ліхтар зовнішнього освітлення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 xml:space="preserve">4 </w:t>
            </w:r>
            <w:proofErr w:type="spellStart"/>
            <w:r w:rsidRPr="00763515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  <w:lang w:val="en-US"/>
              </w:rPr>
              <w:t>8</w:t>
            </w:r>
            <w:r w:rsidRPr="00763515">
              <w:rPr>
                <w:rFonts w:eastAsia="Calibri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  <w:lang w:val="en-US"/>
              </w:rPr>
              <w:t>32</w:t>
            </w:r>
            <w:r w:rsidRPr="00763515">
              <w:rPr>
                <w:rFonts w:eastAsia="Calibri"/>
              </w:rPr>
              <w:t>000</w:t>
            </w:r>
          </w:p>
        </w:tc>
      </w:tr>
      <w:tr w:rsidR="00FA6679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  <w:r w:rsidRPr="00763515">
              <w:rPr>
                <w:color w:val="000000"/>
                <w:lang w:eastAsia="uk-UA"/>
              </w:rPr>
              <w:t>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rPr>
                <w:rFonts w:eastAsia="Calibri"/>
              </w:rPr>
            </w:pPr>
            <w:r w:rsidRPr="00763515">
              <w:rPr>
                <w:rFonts w:eastAsia="Calibri"/>
              </w:rPr>
              <w:t>Корчування пнів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 xml:space="preserve">5 </w:t>
            </w:r>
            <w:proofErr w:type="spellStart"/>
            <w:r w:rsidRPr="00763515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3750</w:t>
            </w:r>
          </w:p>
        </w:tc>
      </w:tr>
      <w:tr w:rsidR="00FA6679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  <w:r w:rsidRPr="00763515">
              <w:rPr>
                <w:color w:val="000000"/>
                <w:lang w:eastAsia="uk-UA"/>
              </w:rPr>
              <w:t>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rPr>
                <w:rFonts w:eastAsia="Calibri"/>
              </w:rPr>
            </w:pPr>
            <w:r w:rsidRPr="00763515">
              <w:rPr>
                <w:rFonts w:eastAsia="Calibri"/>
              </w:rPr>
              <w:t xml:space="preserve">Висадка </w:t>
            </w:r>
            <w:r w:rsidRPr="00763515">
              <w:rPr>
                <w:rFonts w:eastAsia="Calibri"/>
              </w:rPr>
              <w:t>саджанців</w:t>
            </w:r>
            <w:r w:rsidRPr="00763515">
              <w:rPr>
                <w:rFonts w:eastAsia="Calibri"/>
              </w:rPr>
              <w:t xml:space="preserve"> дерев </w:t>
            </w:r>
            <w:r w:rsidRPr="00763515">
              <w:rPr>
                <w:rFonts w:eastAsia="Calibri"/>
              </w:rPr>
              <w:t>декоративних</w:t>
            </w:r>
            <w:r w:rsidRPr="00763515">
              <w:rPr>
                <w:rFonts w:eastAsia="Calibri"/>
              </w:rPr>
              <w:t xml:space="preserve"> порід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 xml:space="preserve">8 </w:t>
            </w:r>
            <w:proofErr w:type="spellStart"/>
            <w:r w:rsidRPr="00763515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2000</w:t>
            </w:r>
          </w:p>
        </w:tc>
      </w:tr>
      <w:tr w:rsidR="00FA6679" w:rsidRPr="00B979D1" w:rsidTr="006D235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  <w:r w:rsidRPr="00763515">
              <w:rPr>
                <w:color w:val="000000"/>
                <w:lang w:eastAsia="uk-UA"/>
              </w:rPr>
              <w:t>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rPr>
                <w:rFonts w:eastAsia="Calibri"/>
              </w:rPr>
            </w:pPr>
            <w:r w:rsidRPr="00763515">
              <w:rPr>
                <w:rFonts w:eastAsia="Calibri"/>
              </w:rPr>
              <w:t>Влаштування газону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350 м/2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28000</w:t>
            </w:r>
          </w:p>
        </w:tc>
      </w:tr>
      <w:tr w:rsidR="00FA6679" w:rsidRPr="00B979D1" w:rsidTr="006D2350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  <w:r w:rsidRPr="00763515">
              <w:rPr>
                <w:color w:val="000000"/>
                <w:lang w:eastAsia="uk-UA"/>
              </w:rPr>
              <w:t>16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rPr>
                <w:rFonts w:eastAsia="Calibri"/>
              </w:rPr>
            </w:pPr>
            <w:r w:rsidRPr="00763515">
              <w:rPr>
                <w:rFonts w:eastAsia="Calibri"/>
              </w:rPr>
              <w:t>Стіл 1200х600</w:t>
            </w:r>
            <w:bookmarkStart w:id="0" w:name="_GoBack"/>
            <w:bookmarkEnd w:id="0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 xml:space="preserve">5 </w:t>
            </w:r>
            <w:proofErr w:type="spellStart"/>
            <w:r w:rsidRPr="00763515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2500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12500</w:t>
            </w:r>
          </w:p>
        </w:tc>
      </w:tr>
      <w:tr w:rsidR="00FA6679" w:rsidRPr="00B979D1" w:rsidTr="006D2350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  <w:r w:rsidRPr="00763515">
              <w:rPr>
                <w:color w:val="000000"/>
                <w:lang w:eastAsia="uk-UA"/>
              </w:rPr>
              <w:t>17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rPr>
                <w:rFonts w:eastAsia="Calibri"/>
              </w:rPr>
            </w:pPr>
            <w:r w:rsidRPr="00763515">
              <w:rPr>
                <w:rFonts w:eastAsia="Calibri"/>
              </w:rPr>
              <w:t>Стілець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 xml:space="preserve">25 </w:t>
            </w:r>
            <w:proofErr w:type="spellStart"/>
            <w:r w:rsidRPr="00763515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500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jc w:val="center"/>
              <w:rPr>
                <w:rFonts w:eastAsia="Calibri"/>
              </w:rPr>
            </w:pPr>
            <w:r w:rsidRPr="00763515">
              <w:rPr>
                <w:rFonts w:eastAsia="Calibri"/>
              </w:rPr>
              <w:t>12500</w:t>
            </w:r>
          </w:p>
        </w:tc>
      </w:tr>
      <w:tr w:rsidR="00FA6679" w:rsidRPr="00B979D1" w:rsidTr="006D2350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  <w:r w:rsidRPr="00763515">
              <w:rPr>
                <w:color w:val="000000"/>
                <w:lang w:eastAsia="uk-UA"/>
              </w:rPr>
              <w:t>18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rPr>
                <w:rFonts w:eastAsia="Calibri"/>
              </w:rPr>
            </w:pPr>
            <w:r w:rsidRPr="00763515">
              <w:rPr>
                <w:rFonts w:eastAsia="Calibri"/>
              </w:rPr>
              <w:t>Проектно- кошторисна документація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pStyle w:val="Standard"/>
              <w:jc w:val="center"/>
              <w:rPr>
                <w:lang w:val="en-US"/>
              </w:rPr>
            </w:pPr>
            <w:r w:rsidRPr="00763515">
              <w:rPr>
                <w:lang w:val="en-US"/>
              </w:rPr>
              <w:t>36690</w:t>
            </w:r>
          </w:p>
        </w:tc>
      </w:tr>
      <w:tr w:rsidR="00FA6679" w:rsidRPr="00B979D1" w:rsidTr="006D2350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  <w:r w:rsidRPr="00763515">
              <w:rPr>
                <w:color w:val="000000"/>
                <w:lang w:eastAsia="uk-UA"/>
              </w:rPr>
              <w:t>19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rPr>
                <w:rFonts w:eastAsia="Calibri"/>
              </w:rPr>
            </w:pPr>
            <w:r w:rsidRPr="00763515">
              <w:rPr>
                <w:rFonts w:eastAsia="Calibri"/>
              </w:rPr>
              <w:t>Експертиза проектно-кошторисної док.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pStyle w:val="Standard"/>
              <w:jc w:val="center"/>
              <w:rPr>
                <w:rFonts w:eastAsia="Arial Unicode MS"/>
              </w:rPr>
            </w:pPr>
            <w:r w:rsidRPr="00763515">
              <w:rPr>
                <w:rFonts w:eastAsia="Arial Unicode MS"/>
              </w:rPr>
              <w:t>2700</w:t>
            </w:r>
          </w:p>
        </w:tc>
      </w:tr>
      <w:tr w:rsidR="00FA6679" w:rsidRPr="00B979D1" w:rsidTr="006D2350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  <w:r w:rsidRPr="00763515">
              <w:rPr>
                <w:color w:val="000000"/>
                <w:lang w:eastAsia="uk-UA"/>
              </w:rPr>
              <w:t>20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pStyle w:val="Standard"/>
              <w:rPr>
                <w:rFonts w:eastAsia="Arial Unicode MS"/>
              </w:rPr>
            </w:pPr>
            <w:r w:rsidRPr="00763515">
              <w:rPr>
                <w:rFonts w:eastAsia="Arial Unicode MS"/>
              </w:rPr>
              <w:t>Авторський нагляд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pStyle w:val="Default"/>
              <w:ind w:right="-143"/>
              <w:jc w:val="center"/>
              <w:rPr>
                <w:rFonts w:eastAsia="Arial Unicode MS"/>
                <w:lang w:val="uk-UA"/>
              </w:rPr>
            </w:pPr>
            <w:r w:rsidRPr="00763515">
              <w:rPr>
                <w:rFonts w:eastAsia="Arial Unicode MS"/>
                <w:lang w:val="uk-UA"/>
              </w:rPr>
              <w:t>4050</w:t>
            </w:r>
          </w:p>
        </w:tc>
      </w:tr>
      <w:tr w:rsidR="00FA6679" w:rsidRPr="00B979D1" w:rsidTr="006D2350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  <w:r w:rsidRPr="00763515">
              <w:rPr>
                <w:color w:val="000000"/>
                <w:lang w:eastAsia="uk-UA"/>
              </w:rPr>
              <w:t>21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pStyle w:val="Standard"/>
              <w:rPr>
                <w:rFonts w:eastAsia="Arial Unicode MS"/>
              </w:rPr>
            </w:pPr>
            <w:r w:rsidRPr="00763515">
              <w:rPr>
                <w:rFonts w:eastAsia="Arial Unicode MS"/>
              </w:rPr>
              <w:t>Технічний нагляд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pStyle w:val="Default"/>
              <w:ind w:right="-143"/>
              <w:jc w:val="center"/>
              <w:rPr>
                <w:rFonts w:eastAsia="Arial Unicode MS"/>
                <w:lang w:val="en-US"/>
              </w:rPr>
            </w:pPr>
            <w:r w:rsidRPr="00763515">
              <w:rPr>
                <w:rFonts w:eastAsia="Arial Unicode MS"/>
                <w:lang w:val="en-US"/>
              </w:rPr>
              <w:t>13100</w:t>
            </w:r>
          </w:p>
        </w:tc>
      </w:tr>
      <w:tr w:rsidR="00FA6679" w:rsidRPr="00B979D1" w:rsidTr="006D2350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  <w:r w:rsidRPr="00763515">
              <w:rPr>
                <w:color w:val="000000"/>
                <w:lang w:eastAsia="uk-UA"/>
              </w:rPr>
              <w:t>22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pStyle w:val="Standard"/>
              <w:rPr>
                <w:rFonts w:eastAsia="Arial Unicode MS"/>
              </w:rPr>
            </w:pPr>
            <w:r w:rsidRPr="00763515">
              <w:rPr>
                <w:rFonts w:eastAsia="Arial Unicode MS"/>
              </w:rPr>
              <w:t>Кошторисний прибуток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pStyle w:val="Default"/>
              <w:ind w:right="-143"/>
              <w:jc w:val="center"/>
              <w:rPr>
                <w:rFonts w:eastAsia="Arial Unicode MS"/>
                <w:lang w:val="en-US"/>
              </w:rPr>
            </w:pPr>
            <w:r w:rsidRPr="00763515">
              <w:rPr>
                <w:rFonts w:eastAsia="Arial Unicode MS"/>
                <w:lang w:val="en-US"/>
              </w:rPr>
              <w:t>36790</w:t>
            </w:r>
          </w:p>
        </w:tc>
      </w:tr>
      <w:tr w:rsidR="00FA6679" w:rsidRPr="00B979D1" w:rsidTr="006D2350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  <w:r w:rsidRPr="00763515">
              <w:rPr>
                <w:color w:val="000000"/>
                <w:lang w:eastAsia="uk-UA"/>
              </w:rPr>
              <w:t>23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pStyle w:val="Standard"/>
              <w:rPr>
                <w:rFonts w:eastAsia="Arial Unicode MS"/>
              </w:rPr>
            </w:pPr>
            <w:r w:rsidRPr="00763515">
              <w:rPr>
                <w:rFonts w:eastAsia="Arial Unicode MS"/>
              </w:rPr>
              <w:t>Кошти на покриття адміністративних витрат будівельних організацій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pStyle w:val="Default"/>
              <w:ind w:right="-143"/>
              <w:jc w:val="center"/>
              <w:rPr>
                <w:rFonts w:eastAsia="Arial Unicode MS"/>
                <w:lang w:val="en-US"/>
              </w:rPr>
            </w:pPr>
            <w:r w:rsidRPr="00763515">
              <w:rPr>
                <w:rFonts w:eastAsia="Arial Unicode MS"/>
                <w:lang w:val="en-US"/>
              </w:rPr>
              <w:t>7230</w:t>
            </w:r>
          </w:p>
        </w:tc>
      </w:tr>
      <w:tr w:rsidR="00FA6679" w:rsidRPr="00B979D1" w:rsidTr="006D2350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  <w:r w:rsidRPr="00763515">
              <w:rPr>
                <w:color w:val="000000"/>
                <w:lang w:eastAsia="uk-UA"/>
              </w:rPr>
              <w:t>24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pStyle w:val="Standard"/>
              <w:rPr>
                <w:rFonts w:eastAsia="Arial Unicode MS"/>
              </w:rPr>
            </w:pPr>
            <w:r w:rsidRPr="00763515">
              <w:rPr>
                <w:rFonts w:eastAsia="Arial Unicode MS"/>
              </w:rPr>
              <w:t>ПДВ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pStyle w:val="Default"/>
              <w:ind w:right="-143"/>
              <w:jc w:val="center"/>
              <w:rPr>
                <w:rFonts w:eastAsia="Arial Unicode MS"/>
                <w:lang w:val="en-US"/>
              </w:rPr>
            </w:pPr>
            <w:r w:rsidRPr="00763515">
              <w:rPr>
                <w:rFonts w:eastAsia="Arial Unicode MS"/>
                <w:lang w:val="en-US"/>
              </w:rPr>
              <w:t>124940</w:t>
            </w:r>
          </w:p>
        </w:tc>
      </w:tr>
      <w:tr w:rsidR="00FA6679" w:rsidRPr="00B979D1" w:rsidTr="006D2350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pStyle w:val="Standard"/>
              <w:rPr>
                <w:rFonts w:eastAsia="Arial Unicode MS"/>
                <w:b/>
              </w:rPr>
            </w:pPr>
            <w:r w:rsidRPr="00763515">
              <w:rPr>
                <w:rFonts w:eastAsia="Arial Unicode MS"/>
                <w:b/>
              </w:rPr>
              <w:t>Всього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679" w:rsidRPr="00763515" w:rsidRDefault="00FA6679" w:rsidP="006D235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679" w:rsidRPr="00763515" w:rsidRDefault="00FA6679" w:rsidP="006D2350">
            <w:pPr>
              <w:pStyle w:val="Default"/>
              <w:ind w:right="-143"/>
              <w:jc w:val="center"/>
              <w:rPr>
                <w:rFonts w:eastAsia="Arial Unicode MS"/>
                <w:b/>
                <w:lang w:val="en-US"/>
              </w:rPr>
            </w:pPr>
            <w:r w:rsidRPr="00763515">
              <w:rPr>
                <w:rFonts w:eastAsia="Arial Unicode MS"/>
                <w:b/>
                <w:lang w:val="en-US"/>
              </w:rPr>
              <w:t>749640</w:t>
            </w:r>
          </w:p>
        </w:tc>
      </w:tr>
    </w:tbl>
    <w:p w:rsidR="00FA6679" w:rsidRDefault="00FA6679" w:rsidP="00FA6679">
      <w:pPr>
        <w:jc w:val="both"/>
      </w:pPr>
    </w:p>
    <w:p w:rsidR="00FA6679" w:rsidRPr="00551279" w:rsidRDefault="00FA6679" w:rsidP="00FA6679">
      <w:pPr>
        <w:jc w:val="both"/>
      </w:pPr>
      <w:r w:rsidRPr="008752B6">
        <w:rPr>
          <w:sz w:val="20"/>
          <w:szCs w:val="20"/>
        </w:rPr>
        <w:t xml:space="preserve"> (інша додаткова інформація може бути додана та не є обов’язковою, надається у додатках про що зазначається в уточненні</w:t>
      </w:r>
      <w:r w:rsidRPr="008752B6">
        <w:rPr>
          <w:b/>
          <w:sz w:val="20"/>
          <w:szCs w:val="20"/>
        </w:rPr>
        <w:t>)</w:t>
      </w:r>
    </w:p>
    <w:p w:rsidR="00FA6679" w:rsidRDefault="00FA6679" w:rsidP="00FA6679">
      <w:pPr>
        <w:ind w:left="284"/>
        <w:jc w:val="both"/>
        <w:rPr>
          <w:b/>
          <w:sz w:val="20"/>
          <w:szCs w:val="20"/>
        </w:rPr>
      </w:pPr>
    </w:p>
    <w:p w:rsidR="00FA6679" w:rsidRDefault="00FA6679" w:rsidP="00FA6679">
      <w:pPr>
        <w:ind w:lef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Примітка: обсяг виконаних робіт може бути зменшений у разі значного подорожчання будівельних матеріалів.</w:t>
      </w:r>
    </w:p>
    <w:p w:rsidR="00707F4A" w:rsidRDefault="00707F4A"/>
    <w:sectPr w:rsidR="0070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79"/>
    <w:rsid w:val="00707F4A"/>
    <w:rsid w:val="00FA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55D1"/>
  <w15:chartTrackingRefBased/>
  <w15:docId w15:val="{7125F933-7B70-4EED-A994-4A4FAEC1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6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FA66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2019-04-04T12:54:00Z</dcterms:created>
  <dcterms:modified xsi:type="dcterms:W3CDTF">2019-04-04T12:56:00Z</dcterms:modified>
</cp:coreProperties>
</file>