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EE" w:rsidRDefault="002909EE" w:rsidP="005862E3">
      <w:pPr>
        <w:pStyle w:val="Default"/>
        <w:ind w:right="340"/>
        <w:jc w:val="center"/>
        <w:rPr>
          <w:b/>
          <w:bCs/>
          <w:caps/>
          <w:lang w:val="uk-UA"/>
        </w:rPr>
      </w:pPr>
      <w:r>
        <w:rPr>
          <w:b/>
          <w:noProof/>
          <w:sz w:val="28"/>
          <w:szCs w:val="28"/>
        </w:rPr>
        <w:drawing>
          <wp:inline distT="0" distB="0" distL="0" distR="0">
            <wp:extent cx="1247775" cy="944744"/>
            <wp:effectExtent l="0" t="0" r="0" b="8255"/>
            <wp:docPr id="3" name="Рисунок 3" descr="C:\Users\mosha_a\AppData\Local\Microsoft\Windows\INetCache\Content.Word\Громадський бюджет логотип 2 b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mosha_a\AppData\Local\Microsoft\Windows\INetCache\Content.Word\Громадський бюджет логотип 2 bw-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639" cy="946912"/>
                    </a:xfrm>
                    <a:prstGeom prst="rect">
                      <a:avLst/>
                    </a:prstGeom>
                    <a:noFill/>
                    <a:ln>
                      <a:noFill/>
                    </a:ln>
                  </pic:spPr>
                </pic:pic>
              </a:graphicData>
            </a:graphic>
          </wp:inline>
        </w:drawing>
      </w:r>
    </w:p>
    <w:p w:rsidR="002909EE" w:rsidRDefault="002909EE" w:rsidP="005862E3">
      <w:pPr>
        <w:pStyle w:val="Default"/>
        <w:ind w:right="340"/>
        <w:jc w:val="center"/>
        <w:rPr>
          <w:b/>
          <w:bCs/>
          <w:caps/>
          <w:lang w:val="uk-UA"/>
        </w:rPr>
      </w:pPr>
    </w:p>
    <w:p w:rsidR="00B81F25" w:rsidRDefault="005862E3" w:rsidP="005B4C2E">
      <w:pPr>
        <w:pStyle w:val="Default"/>
        <w:ind w:right="340"/>
        <w:jc w:val="center"/>
        <w:rPr>
          <w:b/>
          <w:bCs/>
          <w:caps/>
          <w:lang w:val="uk-UA"/>
        </w:rPr>
      </w:pPr>
      <w:r w:rsidRPr="008752B6">
        <w:rPr>
          <w:b/>
          <w:bCs/>
          <w:caps/>
          <w:lang w:val="uk-UA"/>
        </w:rPr>
        <w:t>Бюджет проекту</w:t>
      </w:r>
      <w:r w:rsidR="002909EE">
        <w:rPr>
          <w:b/>
          <w:bCs/>
          <w:caps/>
          <w:lang w:val="uk-UA"/>
        </w:rPr>
        <w:t>*</w:t>
      </w:r>
    </w:p>
    <w:p w:rsidR="005862E3" w:rsidRPr="0003477B" w:rsidRDefault="0003477B" w:rsidP="00325427">
      <w:pPr>
        <w:pStyle w:val="Default"/>
        <w:ind w:left="284" w:right="340"/>
        <w:jc w:val="center"/>
        <w:rPr>
          <w:b/>
          <w:iCs/>
          <w:sz w:val="28"/>
          <w:szCs w:val="28"/>
          <w:u w:val="single"/>
          <w:lang w:val="uk-UA"/>
        </w:rPr>
      </w:pPr>
      <w:r w:rsidRPr="0003477B">
        <w:rPr>
          <w:b/>
          <w:iCs/>
          <w:sz w:val="28"/>
          <w:szCs w:val="28"/>
          <w:u w:val="single"/>
          <w:lang w:val="uk-UA"/>
        </w:rPr>
        <w:t xml:space="preserve">Сквер </w:t>
      </w:r>
      <w:r w:rsidR="00B81F25" w:rsidRPr="0003477B">
        <w:rPr>
          <w:b/>
          <w:iCs/>
          <w:sz w:val="28"/>
          <w:szCs w:val="28"/>
          <w:u w:val="single"/>
          <w:lang w:val="uk-UA"/>
        </w:rPr>
        <w:t>«</w:t>
      </w:r>
      <w:r w:rsidRPr="0003477B">
        <w:rPr>
          <w:b/>
          <w:iCs/>
          <w:sz w:val="28"/>
          <w:szCs w:val="28"/>
          <w:u w:val="single"/>
          <w:lang w:val="uk-UA"/>
        </w:rPr>
        <w:t>Бузковий бульвар</w:t>
      </w:r>
      <w:r w:rsidR="00325427" w:rsidRPr="0003477B">
        <w:rPr>
          <w:b/>
          <w:iCs/>
          <w:sz w:val="28"/>
          <w:szCs w:val="28"/>
          <w:u w:val="single"/>
          <w:lang w:val="uk-UA"/>
        </w:rPr>
        <w:t>»</w:t>
      </w:r>
    </w:p>
    <w:p w:rsidR="005862E3" w:rsidRPr="008752B6" w:rsidRDefault="005862E3" w:rsidP="005862E3">
      <w:pPr>
        <w:pStyle w:val="Default"/>
        <w:ind w:right="340"/>
        <w:rPr>
          <w:lang w:val="uk-UA"/>
        </w:rPr>
      </w:pPr>
    </w:p>
    <w:tbl>
      <w:tblPr>
        <w:tblStyle w:val="af3"/>
        <w:tblW w:w="10201" w:type="dxa"/>
        <w:tblLayout w:type="fixed"/>
        <w:tblLook w:val="04A0" w:firstRow="1" w:lastRow="0" w:firstColumn="1" w:lastColumn="0" w:noHBand="0" w:noVBand="1"/>
      </w:tblPr>
      <w:tblGrid>
        <w:gridCol w:w="790"/>
        <w:gridCol w:w="4000"/>
        <w:gridCol w:w="1159"/>
        <w:gridCol w:w="1417"/>
        <w:gridCol w:w="1560"/>
        <w:gridCol w:w="1275"/>
      </w:tblGrid>
      <w:tr w:rsidR="00D739E6" w:rsidRPr="004670B4" w:rsidTr="00D739E6">
        <w:tc>
          <w:tcPr>
            <w:tcW w:w="790" w:type="dxa"/>
          </w:tcPr>
          <w:p w:rsidR="00D739E6" w:rsidRPr="00325427" w:rsidRDefault="00D739E6" w:rsidP="005B4C2E">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sidRPr="00325427">
              <w:rPr>
                <w:rFonts w:ascii="Times New Roman" w:eastAsia="Arial Unicode MS" w:hAnsi="Times New Roman" w:cs="Times New Roman"/>
                <w:b w:val="0"/>
                <w:bCs w:val="0"/>
                <w:color w:val="auto"/>
                <w:sz w:val="28"/>
                <w:szCs w:val="28"/>
                <w:lang w:val="uk-UA"/>
              </w:rPr>
              <w:t>№</w:t>
            </w:r>
          </w:p>
          <w:p w:rsidR="00D739E6" w:rsidRPr="00325427" w:rsidRDefault="00D739E6" w:rsidP="005B4C2E">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sidRPr="00325427">
              <w:rPr>
                <w:rFonts w:ascii="Times New Roman" w:eastAsia="Arial Unicode MS" w:hAnsi="Times New Roman" w:cs="Times New Roman"/>
                <w:b w:val="0"/>
                <w:bCs w:val="0"/>
                <w:color w:val="auto"/>
                <w:sz w:val="28"/>
                <w:szCs w:val="28"/>
                <w:lang w:val="uk-UA"/>
              </w:rPr>
              <w:t>п/п</w:t>
            </w:r>
          </w:p>
        </w:tc>
        <w:tc>
          <w:tcPr>
            <w:tcW w:w="4000" w:type="dxa"/>
          </w:tcPr>
          <w:p w:rsidR="00D739E6" w:rsidRPr="00325427" w:rsidRDefault="00D739E6"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sidRPr="00325427">
              <w:rPr>
                <w:rFonts w:ascii="Times New Roman" w:eastAsia="Arial Unicode MS" w:hAnsi="Times New Roman" w:cs="Times New Roman"/>
                <w:b w:val="0"/>
                <w:bCs w:val="0"/>
                <w:color w:val="auto"/>
                <w:sz w:val="28"/>
                <w:szCs w:val="28"/>
                <w:lang w:val="uk-UA"/>
              </w:rPr>
              <w:t>Найменування товарів</w:t>
            </w:r>
          </w:p>
          <w:p w:rsidR="00D739E6" w:rsidRPr="00325427" w:rsidRDefault="00D739E6" w:rsidP="008A0620">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sidRPr="00325427">
              <w:rPr>
                <w:rFonts w:ascii="Times New Roman" w:eastAsia="Arial Unicode MS" w:hAnsi="Times New Roman" w:cs="Times New Roman"/>
                <w:b w:val="0"/>
                <w:bCs w:val="0"/>
                <w:color w:val="auto"/>
                <w:sz w:val="28"/>
                <w:szCs w:val="28"/>
                <w:lang w:val="uk-UA"/>
              </w:rPr>
              <w:t xml:space="preserve"> (робіт, послуг)</w:t>
            </w:r>
          </w:p>
        </w:tc>
        <w:tc>
          <w:tcPr>
            <w:tcW w:w="1159" w:type="dxa"/>
          </w:tcPr>
          <w:p w:rsidR="00D739E6" w:rsidRPr="00325427" w:rsidRDefault="00D739E6" w:rsidP="005B4C2E">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sidRPr="00325427">
              <w:rPr>
                <w:rFonts w:ascii="Times New Roman" w:eastAsia="Arial Unicode MS" w:hAnsi="Times New Roman" w:cs="Times New Roman"/>
                <w:b w:val="0"/>
                <w:bCs w:val="0"/>
                <w:color w:val="auto"/>
                <w:sz w:val="28"/>
                <w:szCs w:val="28"/>
                <w:lang w:val="uk-UA"/>
              </w:rPr>
              <w:t>Кількість, од.</w:t>
            </w:r>
          </w:p>
        </w:tc>
        <w:tc>
          <w:tcPr>
            <w:tcW w:w="1417" w:type="dxa"/>
          </w:tcPr>
          <w:p w:rsidR="00D739E6" w:rsidRPr="00325427" w:rsidRDefault="00D739E6" w:rsidP="005B4C2E">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sidRPr="00325427">
              <w:rPr>
                <w:rFonts w:ascii="Times New Roman" w:eastAsia="Arial Unicode MS" w:hAnsi="Times New Roman" w:cs="Times New Roman"/>
                <w:b w:val="0"/>
                <w:bCs w:val="0"/>
                <w:color w:val="auto"/>
                <w:sz w:val="28"/>
                <w:szCs w:val="28"/>
                <w:lang w:val="uk-UA"/>
              </w:rPr>
              <w:t>Ціна за одиницю, грн.</w:t>
            </w:r>
          </w:p>
        </w:tc>
        <w:tc>
          <w:tcPr>
            <w:tcW w:w="1560" w:type="dxa"/>
          </w:tcPr>
          <w:p w:rsidR="00D739E6" w:rsidRDefault="00D739E6" w:rsidP="005B4C2E">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sidRPr="00325427">
              <w:rPr>
                <w:rFonts w:ascii="Times New Roman" w:eastAsia="Arial Unicode MS" w:hAnsi="Times New Roman" w:cs="Times New Roman"/>
                <w:b w:val="0"/>
                <w:bCs w:val="0"/>
                <w:color w:val="auto"/>
                <w:sz w:val="28"/>
                <w:szCs w:val="28"/>
                <w:lang w:val="uk-UA"/>
              </w:rPr>
              <w:t xml:space="preserve">Вартість, </w:t>
            </w:r>
          </w:p>
          <w:p w:rsidR="00D739E6" w:rsidRPr="00325427" w:rsidRDefault="00D739E6" w:rsidP="005B4C2E">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sidRPr="00325427">
              <w:rPr>
                <w:rFonts w:ascii="Times New Roman" w:eastAsia="Arial Unicode MS" w:hAnsi="Times New Roman" w:cs="Times New Roman"/>
                <w:b w:val="0"/>
                <w:bCs w:val="0"/>
                <w:color w:val="auto"/>
                <w:sz w:val="28"/>
                <w:szCs w:val="28"/>
                <w:lang w:val="uk-UA"/>
              </w:rPr>
              <w:t>грн.</w:t>
            </w:r>
          </w:p>
        </w:tc>
        <w:tc>
          <w:tcPr>
            <w:tcW w:w="1275" w:type="dxa"/>
          </w:tcPr>
          <w:p w:rsidR="00D739E6" w:rsidRPr="00325427" w:rsidRDefault="00D739E6" w:rsidP="00D739E6">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b w:val="0"/>
                <w:bCs w:val="0"/>
                <w:color w:val="auto"/>
                <w:sz w:val="28"/>
                <w:szCs w:val="28"/>
                <w:lang w:val="uk-UA"/>
              </w:rPr>
            </w:pPr>
            <w:r>
              <w:rPr>
                <w:rFonts w:ascii="Times New Roman" w:eastAsia="Arial Unicode MS" w:hAnsi="Times New Roman" w:cs="Times New Roman"/>
                <w:b w:val="0"/>
                <w:bCs w:val="0"/>
                <w:color w:val="auto"/>
                <w:sz w:val="28"/>
                <w:szCs w:val="28"/>
                <w:lang w:val="uk-UA"/>
              </w:rPr>
              <w:t>Корективи структурного</w:t>
            </w:r>
            <w:bookmarkStart w:id="0" w:name="_GoBack"/>
            <w:bookmarkEnd w:id="0"/>
            <w:r>
              <w:rPr>
                <w:rFonts w:ascii="Times New Roman" w:eastAsia="Arial Unicode MS" w:hAnsi="Times New Roman" w:cs="Times New Roman"/>
                <w:b w:val="0"/>
                <w:bCs w:val="0"/>
                <w:color w:val="auto"/>
                <w:sz w:val="28"/>
                <w:szCs w:val="28"/>
                <w:lang w:val="uk-UA"/>
              </w:rPr>
              <w:t xml:space="preserve"> підрозділу</w:t>
            </w:r>
          </w:p>
        </w:tc>
      </w:tr>
      <w:tr w:rsidR="00D739E6" w:rsidRPr="004670B4" w:rsidTr="00D739E6">
        <w:tc>
          <w:tcPr>
            <w:tcW w:w="790" w:type="dxa"/>
          </w:tcPr>
          <w:p w:rsidR="00D739E6" w:rsidRPr="00325427" w:rsidRDefault="00D739E6" w:rsidP="005B4C2E">
            <w:pPr>
              <w:jc w:val="center"/>
              <w:rPr>
                <w:rFonts w:eastAsia="Arial Unicode MS"/>
                <w:sz w:val="28"/>
                <w:szCs w:val="28"/>
              </w:rPr>
            </w:pPr>
            <w:r w:rsidRPr="00325427">
              <w:rPr>
                <w:rFonts w:eastAsia="Arial Unicode MS"/>
                <w:sz w:val="28"/>
                <w:szCs w:val="28"/>
              </w:rPr>
              <w:t>1.</w:t>
            </w:r>
          </w:p>
        </w:tc>
        <w:tc>
          <w:tcPr>
            <w:tcW w:w="4000" w:type="dxa"/>
          </w:tcPr>
          <w:p w:rsidR="00D739E6" w:rsidRPr="00325427" w:rsidRDefault="00D739E6" w:rsidP="00325427">
            <w:pPr>
              <w:rPr>
                <w:rFonts w:eastAsia="Arial Unicode MS"/>
                <w:sz w:val="28"/>
                <w:szCs w:val="28"/>
              </w:rPr>
            </w:pPr>
            <w:r>
              <w:rPr>
                <w:rFonts w:eastAsia="Arial Unicode MS"/>
                <w:sz w:val="28"/>
                <w:szCs w:val="28"/>
              </w:rPr>
              <w:t>Освітлення, стовпи бетонні</w:t>
            </w:r>
          </w:p>
        </w:tc>
        <w:tc>
          <w:tcPr>
            <w:tcW w:w="1159" w:type="dxa"/>
          </w:tcPr>
          <w:p w:rsidR="00D739E6" w:rsidRPr="00325427" w:rsidRDefault="00D739E6" w:rsidP="005B4C2E">
            <w:pPr>
              <w:jc w:val="center"/>
              <w:rPr>
                <w:rFonts w:eastAsia="Arial Unicode MS"/>
                <w:sz w:val="28"/>
                <w:szCs w:val="28"/>
              </w:rPr>
            </w:pPr>
            <w:r>
              <w:rPr>
                <w:rFonts w:eastAsia="Arial Unicode MS"/>
                <w:sz w:val="28"/>
                <w:szCs w:val="28"/>
              </w:rPr>
              <w:t>5</w:t>
            </w:r>
          </w:p>
        </w:tc>
        <w:tc>
          <w:tcPr>
            <w:tcW w:w="1417" w:type="dxa"/>
          </w:tcPr>
          <w:p w:rsidR="00D739E6" w:rsidRPr="00325427" w:rsidRDefault="00D739E6" w:rsidP="005B4C2E">
            <w:pPr>
              <w:jc w:val="center"/>
              <w:rPr>
                <w:rFonts w:eastAsia="Arial Unicode MS"/>
                <w:sz w:val="28"/>
                <w:szCs w:val="28"/>
              </w:rPr>
            </w:pPr>
            <w:r>
              <w:rPr>
                <w:rFonts w:eastAsia="Arial Unicode MS"/>
                <w:sz w:val="28"/>
                <w:szCs w:val="28"/>
              </w:rPr>
              <w:t>5000</w:t>
            </w:r>
          </w:p>
        </w:tc>
        <w:tc>
          <w:tcPr>
            <w:tcW w:w="1560" w:type="dxa"/>
          </w:tcPr>
          <w:p w:rsidR="00D739E6" w:rsidRPr="00325427" w:rsidRDefault="00D739E6" w:rsidP="005B4C2E">
            <w:pPr>
              <w:jc w:val="center"/>
              <w:rPr>
                <w:rFonts w:eastAsia="Arial Unicode MS"/>
                <w:sz w:val="28"/>
                <w:szCs w:val="28"/>
              </w:rPr>
            </w:pPr>
            <w:r>
              <w:rPr>
                <w:rFonts w:eastAsia="Arial Unicode MS"/>
                <w:sz w:val="28"/>
                <w:szCs w:val="28"/>
              </w:rPr>
              <w:t>25000</w:t>
            </w:r>
          </w:p>
        </w:tc>
        <w:tc>
          <w:tcPr>
            <w:tcW w:w="1275" w:type="dxa"/>
          </w:tcPr>
          <w:p w:rsidR="00D739E6" w:rsidRDefault="00D739E6" w:rsidP="005B4C2E">
            <w:pPr>
              <w:jc w:val="center"/>
              <w:rPr>
                <w:rFonts w:eastAsia="Arial Unicode MS"/>
                <w:sz w:val="28"/>
                <w:szCs w:val="28"/>
              </w:rPr>
            </w:pPr>
          </w:p>
        </w:tc>
      </w:tr>
      <w:tr w:rsidR="00D739E6" w:rsidRPr="004670B4" w:rsidTr="00D739E6">
        <w:tc>
          <w:tcPr>
            <w:tcW w:w="790" w:type="dxa"/>
          </w:tcPr>
          <w:p w:rsidR="00D739E6" w:rsidRPr="00325427" w:rsidRDefault="00D739E6" w:rsidP="005B4C2E">
            <w:pPr>
              <w:jc w:val="center"/>
              <w:rPr>
                <w:rFonts w:eastAsia="Arial Unicode MS"/>
                <w:sz w:val="28"/>
                <w:szCs w:val="28"/>
              </w:rPr>
            </w:pPr>
            <w:r w:rsidRPr="00325427">
              <w:rPr>
                <w:rFonts w:eastAsia="Arial Unicode MS"/>
                <w:sz w:val="28"/>
                <w:szCs w:val="28"/>
              </w:rPr>
              <w:t>2.</w:t>
            </w:r>
          </w:p>
        </w:tc>
        <w:tc>
          <w:tcPr>
            <w:tcW w:w="4000" w:type="dxa"/>
          </w:tcPr>
          <w:p w:rsidR="00D739E6" w:rsidRPr="00325427" w:rsidRDefault="00D739E6" w:rsidP="00325427">
            <w:pPr>
              <w:rPr>
                <w:rFonts w:eastAsia="Arial Unicode MS"/>
                <w:sz w:val="28"/>
                <w:szCs w:val="28"/>
              </w:rPr>
            </w:pPr>
            <w:r>
              <w:rPr>
                <w:rFonts w:eastAsia="Arial Unicode MS"/>
                <w:sz w:val="28"/>
                <w:szCs w:val="28"/>
              </w:rPr>
              <w:t>Плафон на один стовп на дві сторони</w:t>
            </w:r>
          </w:p>
        </w:tc>
        <w:tc>
          <w:tcPr>
            <w:tcW w:w="1159" w:type="dxa"/>
          </w:tcPr>
          <w:p w:rsidR="00D739E6" w:rsidRPr="00325427" w:rsidRDefault="00D739E6" w:rsidP="005B4C2E">
            <w:pPr>
              <w:jc w:val="center"/>
              <w:rPr>
                <w:rFonts w:eastAsia="Arial Unicode MS"/>
                <w:sz w:val="28"/>
                <w:szCs w:val="28"/>
              </w:rPr>
            </w:pPr>
            <w:r>
              <w:rPr>
                <w:rFonts w:eastAsia="Arial Unicode MS"/>
                <w:sz w:val="28"/>
                <w:szCs w:val="28"/>
              </w:rPr>
              <w:t>10</w:t>
            </w:r>
          </w:p>
        </w:tc>
        <w:tc>
          <w:tcPr>
            <w:tcW w:w="1417" w:type="dxa"/>
          </w:tcPr>
          <w:p w:rsidR="00D739E6" w:rsidRPr="00325427" w:rsidRDefault="00D739E6" w:rsidP="005B4C2E">
            <w:pPr>
              <w:jc w:val="center"/>
              <w:rPr>
                <w:rFonts w:eastAsia="Arial Unicode MS"/>
                <w:sz w:val="28"/>
                <w:szCs w:val="28"/>
              </w:rPr>
            </w:pPr>
            <w:r>
              <w:rPr>
                <w:rFonts w:eastAsia="Arial Unicode MS"/>
                <w:sz w:val="28"/>
                <w:szCs w:val="28"/>
              </w:rPr>
              <w:t>2500</w:t>
            </w:r>
          </w:p>
        </w:tc>
        <w:tc>
          <w:tcPr>
            <w:tcW w:w="1560" w:type="dxa"/>
          </w:tcPr>
          <w:p w:rsidR="00D739E6" w:rsidRPr="00325427" w:rsidRDefault="00D739E6" w:rsidP="005B4C2E">
            <w:pPr>
              <w:jc w:val="center"/>
              <w:rPr>
                <w:rFonts w:eastAsia="Arial Unicode MS"/>
                <w:sz w:val="28"/>
                <w:szCs w:val="28"/>
              </w:rPr>
            </w:pPr>
            <w:r>
              <w:rPr>
                <w:rFonts w:eastAsia="Arial Unicode MS"/>
                <w:sz w:val="28"/>
                <w:szCs w:val="28"/>
              </w:rPr>
              <w:t>25000</w:t>
            </w:r>
          </w:p>
        </w:tc>
        <w:tc>
          <w:tcPr>
            <w:tcW w:w="1275" w:type="dxa"/>
          </w:tcPr>
          <w:p w:rsidR="00D739E6" w:rsidRDefault="00D739E6" w:rsidP="005B4C2E">
            <w:pPr>
              <w:jc w:val="center"/>
              <w:rPr>
                <w:rFonts w:eastAsia="Arial Unicode MS"/>
                <w:sz w:val="28"/>
                <w:szCs w:val="28"/>
              </w:rPr>
            </w:pPr>
          </w:p>
        </w:tc>
      </w:tr>
      <w:tr w:rsidR="00D739E6" w:rsidRPr="004670B4" w:rsidTr="00D739E6">
        <w:tc>
          <w:tcPr>
            <w:tcW w:w="790" w:type="dxa"/>
          </w:tcPr>
          <w:p w:rsidR="00D739E6" w:rsidRPr="00325427" w:rsidRDefault="00D739E6" w:rsidP="005B4C2E">
            <w:pPr>
              <w:jc w:val="center"/>
              <w:rPr>
                <w:rFonts w:eastAsia="Arial Unicode MS"/>
                <w:sz w:val="28"/>
                <w:szCs w:val="28"/>
              </w:rPr>
            </w:pPr>
            <w:r w:rsidRPr="00325427">
              <w:rPr>
                <w:rFonts w:eastAsia="Arial Unicode MS"/>
                <w:sz w:val="28"/>
                <w:szCs w:val="28"/>
              </w:rPr>
              <w:t>3.</w:t>
            </w:r>
          </w:p>
        </w:tc>
        <w:tc>
          <w:tcPr>
            <w:tcW w:w="4000" w:type="dxa"/>
          </w:tcPr>
          <w:p w:rsidR="00D739E6" w:rsidRPr="00325427" w:rsidRDefault="00D739E6" w:rsidP="00325427">
            <w:pPr>
              <w:rPr>
                <w:rFonts w:eastAsia="Arial Unicode MS"/>
                <w:sz w:val="28"/>
                <w:szCs w:val="28"/>
              </w:rPr>
            </w:pPr>
            <w:r>
              <w:rPr>
                <w:rFonts w:eastAsia="Arial Unicode MS"/>
                <w:sz w:val="28"/>
                <w:szCs w:val="28"/>
              </w:rPr>
              <w:t>Установка, доставка</w:t>
            </w:r>
          </w:p>
        </w:tc>
        <w:tc>
          <w:tcPr>
            <w:tcW w:w="1159" w:type="dxa"/>
          </w:tcPr>
          <w:p w:rsidR="00D739E6" w:rsidRPr="00325427" w:rsidRDefault="00D739E6" w:rsidP="005B4C2E">
            <w:pPr>
              <w:jc w:val="center"/>
              <w:rPr>
                <w:rFonts w:eastAsia="Arial Unicode MS"/>
                <w:sz w:val="28"/>
                <w:szCs w:val="28"/>
              </w:rPr>
            </w:pPr>
            <w:r>
              <w:rPr>
                <w:rFonts w:eastAsia="Arial Unicode MS"/>
                <w:sz w:val="28"/>
                <w:szCs w:val="28"/>
              </w:rPr>
              <w:t>5</w:t>
            </w:r>
          </w:p>
        </w:tc>
        <w:tc>
          <w:tcPr>
            <w:tcW w:w="1417" w:type="dxa"/>
          </w:tcPr>
          <w:p w:rsidR="00D739E6" w:rsidRPr="00325427" w:rsidRDefault="00D739E6" w:rsidP="005B4C2E">
            <w:pPr>
              <w:jc w:val="center"/>
              <w:rPr>
                <w:rFonts w:eastAsia="Arial Unicode MS"/>
                <w:sz w:val="28"/>
                <w:szCs w:val="28"/>
              </w:rPr>
            </w:pPr>
            <w:r>
              <w:rPr>
                <w:rFonts w:eastAsia="Arial Unicode MS"/>
                <w:sz w:val="28"/>
                <w:szCs w:val="28"/>
              </w:rPr>
              <w:t>2000</w:t>
            </w:r>
          </w:p>
        </w:tc>
        <w:tc>
          <w:tcPr>
            <w:tcW w:w="1560" w:type="dxa"/>
          </w:tcPr>
          <w:p w:rsidR="00D739E6" w:rsidRPr="00325427" w:rsidRDefault="00D739E6" w:rsidP="005B4C2E">
            <w:pPr>
              <w:jc w:val="center"/>
              <w:rPr>
                <w:rFonts w:eastAsia="Arial Unicode MS"/>
                <w:sz w:val="28"/>
                <w:szCs w:val="28"/>
              </w:rPr>
            </w:pPr>
            <w:r>
              <w:rPr>
                <w:rFonts w:eastAsia="Arial Unicode MS"/>
                <w:sz w:val="28"/>
                <w:szCs w:val="28"/>
              </w:rPr>
              <w:t>10000</w:t>
            </w:r>
          </w:p>
        </w:tc>
        <w:tc>
          <w:tcPr>
            <w:tcW w:w="1275" w:type="dxa"/>
          </w:tcPr>
          <w:p w:rsidR="00D739E6" w:rsidRDefault="00D739E6" w:rsidP="005B4C2E">
            <w:pPr>
              <w:jc w:val="center"/>
              <w:rPr>
                <w:rFonts w:eastAsia="Arial Unicode MS"/>
                <w:sz w:val="28"/>
                <w:szCs w:val="28"/>
              </w:rPr>
            </w:pPr>
          </w:p>
        </w:tc>
      </w:tr>
      <w:tr w:rsidR="00D739E6" w:rsidRPr="004670B4" w:rsidTr="00D739E6">
        <w:tc>
          <w:tcPr>
            <w:tcW w:w="790" w:type="dxa"/>
          </w:tcPr>
          <w:p w:rsidR="00D739E6" w:rsidRPr="00325427" w:rsidRDefault="00D739E6" w:rsidP="005B4C2E">
            <w:pPr>
              <w:jc w:val="center"/>
              <w:rPr>
                <w:rFonts w:eastAsia="Arial Unicode MS"/>
                <w:sz w:val="28"/>
                <w:szCs w:val="28"/>
              </w:rPr>
            </w:pPr>
            <w:r w:rsidRPr="00325427">
              <w:rPr>
                <w:rFonts w:eastAsia="Arial Unicode MS"/>
                <w:sz w:val="28"/>
                <w:szCs w:val="28"/>
              </w:rPr>
              <w:t>4.</w:t>
            </w:r>
          </w:p>
        </w:tc>
        <w:tc>
          <w:tcPr>
            <w:tcW w:w="4000" w:type="dxa"/>
          </w:tcPr>
          <w:p w:rsidR="00D739E6" w:rsidRPr="00325427" w:rsidRDefault="00D739E6" w:rsidP="00607ED4">
            <w:pPr>
              <w:rPr>
                <w:rFonts w:eastAsia="Arial Unicode MS"/>
                <w:sz w:val="28"/>
                <w:szCs w:val="28"/>
              </w:rPr>
            </w:pPr>
            <w:r>
              <w:rPr>
                <w:rFonts w:eastAsia="Arial Unicode MS"/>
                <w:sz w:val="28"/>
                <w:szCs w:val="28"/>
              </w:rPr>
              <w:t>Тротуар асфальтобетон</w:t>
            </w:r>
          </w:p>
        </w:tc>
        <w:tc>
          <w:tcPr>
            <w:tcW w:w="1159" w:type="dxa"/>
          </w:tcPr>
          <w:p w:rsidR="00D739E6" w:rsidRPr="00325427" w:rsidRDefault="00D739E6" w:rsidP="005B4C2E">
            <w:pPr>
              <w:jc w:val="center"/>
              <w:rPr>
                <w:rFonts w:eastAsia="Arial Unicode MS"/>
                <w:sz w:val="28"/>
                <w:szCs w:val="28"/>
              </w:rPr>
            </w:pPr>
            <w:r>
              <w:rPr>
                <w:rFonts w:eastAsia="Arial Unicode MS"/>
                <w:sz w:val="28"/>
                <w:szCs w:val="28"/>
              </w:rPr>
              <w:t>900 м</w:t>
            </w:r>
            <w:r w:rsidRPr="00D739E6">
              <w:rPr>
                <w:rFonts w:eastAsia="Arial Unicode MS"/>
                <w:sz w:val="28"/>
                <w:szCs w:val="28"/>
                <w:vertAlign w:val="superscript"/>
              </w:rPr>
              <w:t>2</w:t>
            </w:r>
          </w:p>
        </w:tc>
        <w:tc>
          <w:tcPr>
            <w:tcW w:w="1417" w:type="dxa"/>
          </w:tcPr>
          <w:p w:rsidR="00D739E6" w:rsidRPr="00325427" w:rsidRDefault="00D739E6" w:rsidP="005B4C2E">
            <w:pPr>
              <w:jc w:val="center"/>
              <w:rPr>
                <w:rFonts w:eastAsia="Arial Unicode MS"/>
                <w:sz w:val="28"/>
                <w:szCs w:val="28"/>
              </w:rPr>
            </w:pPr>
            <w:r>
              <w:rPr>
                <w:rFonts w:eastAsia="Arial Unicode MS"/>
                <w:sz w:val="28"/>
                <w:szCs w:val="28"/>
              </w:rPr>
              <w:t>700</w:t>
            </w:r>
          </w:p>
        </w:tc>
        <w:tc>
          <w:tcPr>
            <w:tcW w:w="1560" w:type="dxa"/>
          </w:tcPr>
          <w:p w:rsidR="00D739E6" w:rsidRPr="00325427" w:rsidRDefault="00D739E6" w:rsidP="005B4C2E">
            <w:pPr>
              <w:jc w:val="center"/>
              <w:rPr>
                <w:rFonts w:eastAsia="Arial Unicode MS"/>
                <w:sz w:val="28"/>
                <w:szCs w:val="28"/>
              </w:rPr>
            </w:pPr>
            <w:r>
              <w:rPr>
                <w:rFonts w:eastAsia="Arial Unicode MS"/>
                <w:sz w:val="28"/>
                <w:szCs w:val="28"/>
              </w:rPr>
              <w:t>630000</w:t>
            </w:r>
          </w:p>
        </w:tc>
        <w:tc>
          <w:tcPr>
            <w:tcW w:w="1275" w:type="dxa"/>
          </w:tcPr>
          <w:p w:rsidR="00D739E6" w:rsidRDefault="00D739E6" w:rsidP="005B4C2E">
            <w:pPr>
              <w:jc w:val="center"/>
              <w:rPr>
                <w:rFonts w:eastAsia="Arial Unicode MS"/>
                <w:sz w:val="28"/>
                <w:szCs w:val="28"/>
              </w:rPr>
            </w:pPr>
          </w:p>
        </w:tc>
      </w:tr>
      <w:tr w:rsidR="00D739E6" w:rsidRPr="004670B4" w:rsidTr="00D739E6">
        <w:tc>
          <w:tcPr>
            <w:tcW w:w="790" w:type="dxa"/>
          </w:tcPr>
          <w:p w:rsidR="00D739E6" w:rsidRPr="00325427" w:rsidRDefault="00D739E6" w:rsidP="005B4C2E">
            <w:pPr>
              <w:jc w:val="center"/>
              <w:rPr>
                <w:rFonts w:eastAsia="Arial Unicode MS"/>
                <w:sz w:val="28"/>
                <w:szCs w:val="28"/>
              </w:rPr>
            </w:pPr>
            <w:r w:rsidRPr="00325427">
              <w:rPr>
                <w:rFonts w:eastAsia="Arial Unicode MS"/>
                <w:sz w:val="28"/>
                <w:szCs w:val="28"/>
              </w:rPr>
              <w:t>5.</w:t>
            </w:r>
          </w:p>
        </w:tc>
        <w:tc>
          <w:tcPr>
            <w:tcW w:w="4000" w:type="dxa"/>
          </w:tcPr>
          <w:p w:rsidR="00D739E6" w:rsidRPr="00325427" w:rsidRDefault="00D739E6" w:rsidP="00E77224">
            <w:pPr>
              <w:rPr>
                <w:rFonts w:eastAsia="Arial Unicode MS"/>
                <w:sz w:val="28"/>
                <w:szCs w:val="28"/>
              </w:rPr>
            </w:pPr>
            <w:proofErr w:type="spellStart"/>
            <w:r>
              <w:rPr>
                <w:rFonts w:eastAsia="Arial Unicode MS"/>
                <w:sz w:val="28"/>
                <w:szCs w:val="28"/>
              </w:rPr>
              <w:t>Велодоріжка</w:t>
            </w:r>
            <w:proofErr w:type="spellEnd"/>
          </w:p>
        </w:tc>
        <w:tc>
          <w:tcPr>
            <w:tcW w:w="1159" w:type="dxa"/>
          </w:tcPr>
          <w:p w:rsidR="00D739E6" w:rsidRPr="00325427" w:rsidRDefault="00D739E6" w:rsidP="005B4C2E">
            <w:pPr>
              <w:jc w:val="center"/>
              <w:rPr>
                <w:rFonts w:eastAsia="Arial Unicode MS"/>
                <w:sz w:val="28"/>
                <w:szCs w:val="28"/>
              </w:rPr>
            </w:pPr>
            <w:r>
              <w:rPr>
                <w:rFonts w:eastAsia="Arial Unicode MS"/>
                <w:sz w:val="28"/>
                <w:szCs w:val="28"/>
              </w:rPr>
              <w:t>290 м</w:t>
            </w:r>
            <w:r w:rsidRPr="00D739E6">
              <w:rPr>
                <w:rFonts w:eastAsia="Arial Unicode MS"/>
                <w:sz w:val="28"/>
                <w:szCs w:val="28"/>
                <w:vertAlign w:val="superscript"/>
              </w:rPr>
              <w:t>2</w:t>
            </w:r>
          </w:p>
        </w:tc>
        <w:tc>
          <w:tcPr>
            <w:tcW w:w="1417" w:type="dxa"/>
          </w:tcPr>
          <w:p w:rsidR="00D739E6" w:rsidRPr="00325427" w:rsidRDefault="00D739E6" w:rsidP="005B4C2E">
            <w:pPr>
              <w:jc w:val="center"/>
              <w:rPr>
                <w:rFonts w:eastAsia="Arial Unicode MS"/>
                <w:sz w:val="28"/>
                <w:szCs w:val="28"/>
              </w:rPr>
            </w:pPr>
            <w:r>
              <w:rPr>
                <w:rFonts w:eastAsia="Arial Unicode MS"/>
                <w:sz w:val="28"/>
                <w:szCs w:val="28"/>
              </w:rPr>
              <w:t>890</w:t>
            </w:r>
          </w:p>
        </w:tc>
        <w:tc>
          <w:tcPr>
            <w:tcW w:w="1560" w:type="dxa"/>
          </w:tcPr>
          <w:p w:rsidR="00D739E6" w:rsidRPr="00325427" w:rsidRDefault="00D739E6" w:rsidP="005B4C2E">
            <w:pPr>
              <w:jc w:val="center"/>
              <w:rPr>
                <w:rFonts w:eastAsia="Arial Unicode MS"/>
                <w:sz w:val="28"/>
                <w:szCs w:val="28"/>
              </w:rPr>
            </w:pPr>
            <w:r>
              <w:rPr>
                <w:rFonts w:eastAsia="Arial Unicode MS"/>
                <w:sz w:val="28"/>
                <w:szCs w:val="28"/>
              </w:rPr>
              <w:t>258100</w:t>
            </w:r>
          </w:p>
        </w:tc>
        <w:tc>
          <w:tcPr>
            <w:tcW w:w="1275" w:type="dxa"/>
          </w:tcPr>
          <w:p w:rsidR="00D739E6" w:rsidRDefault="00D739E6" w:rsidP="005B4C2E">
            <w:pPr>
              <w:jc w:val="center"/>
              <w:rPr>
                <w:rFonts w:eastAsia="Arial Unicode MS"/>
                <w:sz w:val="28"/>
                <w:szCs w:val="28"/>
              </w:rPr>
            </w:pPr>
          </w:p>
        </w:tc>
      </w:tr>
      <w:tr w:rsidR="00D739E6" w:rsidRPr="00D739E6" w:rsidTr="00D739E6">
        <w:tc>
          <w:tcPr>
            <w:tcW w:w="790" w:type="dxa"/>
          </w:tcPr>
          <w:p w:rsidR="00D739E6" w:rsidRPr="00D739E6" w:rsidRDefault="00D739E6" w:rsidP="005B4C2E">
            <w:pPr>
              <w:jc w:val="center"/>
              <w:rPr>
                <w:rFonts w:eastAsia="Arial Unicode MS"/>
                <w:strike/>
                <w:sz w:val="28"/>
                <w:szCs w:val="28"/>
              </w:rPr>
            </w:pPr>
            <w:r w:rsidRPr="00D739E6">
              <w:rPr>
                <w:rFonts w:eastAsia="Arial Unicode MS"/>
                <w:strike/>
                <w:sz w:val="28"/>
                <w:szCs w:val="28"/>
              </w:rPr>
              <w:t>6.</w:t>
            </w:r>
          </w:p>
        </w:tc>
        <w:tc>
          <w:tcPr>
            <w:tcW w:w="4000" w:type="dxa"/>
          </w:tcPr>
          <w:p w:rsidR="00D739E6" w:rsidRPr="00D739E6" w:rsidRDefault="00D739E6" w:rsidP="0024460E">
            <w:pPr>
              <w:rPr>
                <w:rFonts w:eastAsia="Arial Unicode MS"/>
                <w:strike/>
                <w:sz w:val="28"/>
                <w:szCs w:val="28"/>
              </w:rPr>
            </w:pPr>
            <w:r w:rsidRPr="00D739E6">
              <w:rPr>
                <w:rFonts w:eastAsia="Arial Unicode MS"/>
                <w:strike/>
                <w:sz w:val="28"/>
                <w:szCs w:val="28"/>
              </w:rPr>
              <w:t>Вбиральні з цегли</w:t>
            </w:r>
          </w:p>
        </w:tc>
        <w:tc>
          <w:tcPr>
            <w:tcW w:w="1159" w:type="dxa"/>
          </w:tcPr>
          <w:p w:rsidR="00D739E6" w:rsidRPr="00D739E6" w:rsidRDefault="00D739E6" w:rsidP="005B4C2E">
            <w:pPr>
              <w:jc w:val="center"/>
              <w:rPr>
                <w:rFonts w:eastAsia="Arial Unicode MS"/>
                <w:strike/>
                <w:sz w:val="28"/>
                <w:szCs w:val="28"/>
              </w:rPr>
            </w:pPr>
            <w:r w:rsidRPr="00D739E6">
              <w:rPr>
                <w:rFonts w:eastAsia="Arial Unicode MS"/>
                <w:strike/>
                <w:sz w:val="28"/>
                <w:szCs w:val="28"/>
              </w:rPr>
              <w:t>2</w:t>
            </w:r>
          </w:p>
        </w:tc>
        <w:tc>
          <w:tcPr>
            <w:tcW w:w="1417" w:type="dxa"/>
          </w:tcPr>
          <w:p w:rsidR="00D739E6" w:rsidRPr="00D739E6" w:rsidRDefault="00D739E6" w:rsidP="005B4C2E">
            <w:pPr>
              <w:jc w:val="center"/>
              <w:rPr>
                <w:rFonts w:eastAsia="Arial Unicode MS"/>
                <w:strike/>
                <w:sz w:val="28"/>
                <w:szCs w:val="28"/>
              </w:rPr>
            </w:pPr>
            <w:r w:rsidRPr="00D739E6">
              <w:rPr>
                <w:rFonts w:eastAsia="Arial Unicode MS"/>
                <w:strike/>
                <w:sz w:val="28"/>
                <w:szCs w:val="28"/>
              </w:rPr>
              <w:t>20000</w:t>
            </w:r>
          </w:p>
        </w:tc>
        <w:tc>
          <w:tcPr>
            <w:tcW w:w="1560" w:type="dxa"/>
          </w:tcPr>
          <w:p w:rsidR="00D739E6" w:rsidRPr="00D739E6" w:rsidRDefault="00D739E6" w:rsidP="005B4C2E">
            <w:pPr>
              <w:jc w:val="center"/>
              <w:rPr>
                <w:rFonts w:eastAsia="Arial Unicode MS"/>
                <w:strike/>
                <w:sz w:val="28"/>
                <w:szCs w:val="28"/>
              </w:rPr>
            </w:pPr>
            <w:r w:rsidRPr="00D739E6">
              <w:rPr>
                <w:rFonts w:eastAsia="Arial Unicode MS"/>
                <w:strike/>
                <w:sz w:val="28"/>
                <w:szCs w:val="28"/>
              </w:rPr>
              <w:t>40000</w:t>
            </w:r>
          </w:p>
        </w:tc>
        <w:tc>
          <w:tcPr>
            <w:tcW w:w="1275" w:type="dxa"/>
          </w:tcPr>
          <w:p w:rsidR="00D739E6" w:rsidRPr="00D739E6" w:rsidRDefault="00D739E6" w:rsidP="005B4C2E">
            <w:pPr>
              <w:jc w:val="center"/>
              <w:rPr>
                <w:rFonts w:eastAsia="Arial Unicode MS"/>
                <w:strike/>
                <w:sz w:val="28"/>
                <w:szCs w:val="28"/>
              </w:rPr>
            </w:pPr>
            <w:r w:rsidRPr="00D739E6">
              <w:rPr>
                <w:rFonts w:eastAsia="Arial Unicode MS"/>
                <w:strike/>
                <w:sz w:val="28"/>
                <w:szCs w:val="28"/>
              </w:rPr>
              <w:t>-</w:t>
            </w:r>
          </w:p>
        </w:tc>
      </w:tr>
      <w:tr w:rsidR="00D739E6" w:rsidRPr="004670B4" w:rsidTr="00D739E6">
        <w:tc>
          <w:tcPr>
            <w:tcW w:w="790" w:type="dxa"/>
          </w:tcPr>
          <w:p w:rsidR="00D739E6" w:rsidRPr="00325427" w:rsidRDefault="00D739E6" w:rsidP="005B4C2E">
            <w:pPr>
              <w:jc w:val="center"/>
              <w:rPr>
                <w:rFonts w:eastAsia="Arial Unicode MS"/>
                <w:sz w:val="28"/>
                <w:szCs w:val="28"/>
              </w:rPr>
            </w:pPr>
            <w:r w:rsidRPr="00325427">
              <w:rPr>
                <w:rFonts w:eastAsia="Arial Unicode MS"/>
                <w:sz w:val="28"/>
                <w:szCs w:val="28"/>
              </w:rPr>
              <w:t>7.</w:t>
            </w:r>
          </w:p>
        </w:tc>
        <w:tc>
          <w:tcPr>
            <w:tcW w:w="4000" w:type="dxa"/>
          </w:tcPr>
          <w:p w:rsidR="00D739E6" w:rsidRPr="00325427" w:rsidRDefault="00D739E6" w:rsidP="00E77224">
            <w:pPr>
              <w:rPr>
                <w:rFonts w:eastAsia="Arial Unicode MS"/>
                <w:sz w:val="28"/>
                <w:szCs w:val="28"/>
              </w:rPr>
            </w:pPr>
            <w:r>
              <w:rPr>
                <w:rFonts w:eastAsia="Arial Unicode MS"/>
                <w:sz w:val="28"/>
                <w:szCs w:val="28"/>
              </w:rPr>
              <w:t>Дитячий майданчик</w:t>
            </w:r>
          </w:p>
        </w:tc>
        <w:tc>
          <w:tcPr>
            <w:tcW w:w="1159" w:type="dxa"/>
          </w:tcPr>
          <w:p w:rsidR="00D739E6" w:rsidRPr="00325427" w:rsidRDefault="00D739E6" w:rsidP="005B4C2E">
            <w:pPr>
              <w:jc w:val="center"/>
              <w:rPr>
                <w:rFonts w:eastAsia="Arial Unicode MS"/>
                <w:sz w:val="28"/>
                <w:szCs w:val="28"/>
              </w:rPr>
            </w:pPr>
            <w:r>
              <w:rPr>
                <w:rFonts w:eastAsia="Arial Unicode MS"/>
                <w:sz w:val="28"/>
                <w:szCs w:val="28"/>
              </w:rPr>
              <w:t>1</w:t>
            </w:r>
          </w:p>
        </w:tc>
        <w:tc>
          <w:tcPr>
            <w:tcW w:w="1417" w:type="dxa"/>
          </w:tcPr>
          <w:p w:rsidR="00D739E6" w:rsidRPr="00325427" w:rsidRDefault="00D739E6" w:rsidP="005B4C2E">
            <w:pPr>
              <w:jc w:val="center"/>
              <w:rPr>
                <w:rFonts w:eastAsia="Arial Unicode MS"/>
                <w:sz w:val="28"/>
                <w:szCs w:val="28"/>
              </w:rPr>
            </w:pPr>
            <w:r>
              <w:rPr>
                <w:rFonts w:eastAsia="Arial Unicode MS"/>
                <w:sz w:val="28"/>
                <w:szCs w:val="28"/>
              </w:rPr>
              <w:t>70000</w:t>
            </w:r>
          </w:p>
        </w:tc>
        <w:tc>
          <w:tcPr>
            <w:tcW w:w="1560" w:type="dxa"/>
          </w:tcPr>
          <w:p w:rsidR="00D739E6" w:rsidRPr="00325427" w:rsidRDefault="00D739E6" w:rsidP="005B4C2E">
            <w:pPr>
              <w:jc w:val="center"/>
              <w:rPr>
                <w:rFonts w:eastAsia="Arial Unicode MS"/>
                <w:sz w:val="28"/>
                <w:szCs w:val="28"/>
              </w:rPr>
            </w:pPr>
            <w:r>
              <w:rPr>
                <w:rFonts w:eastAsia="Arial Unicode MS"/>
                <w:sz w:val="28"/>
                <w:szCs w:val="28"/>
              </w:rPr>
              <w:t>70000</w:t>
            </w:r>
          </w:p>
        </w:tc>
        <w:tc>
          <w:tcPr>
            <w:tcW w:w="1275" w:type="dxa"/>
          </w:tcPr>
          <w:p w:rsidR="00D739E6" w:rsidRDefault="00D739E6" w:rsidP="005B4C2E">
            <w:pPr>
              <w:jc w:val="center"/>
              <w:rPr>
                <w:rFonts w:eastAsia="Arial Unicode MS"/>
                <w:sz w:val="28"/>
                <w:szCs w:val="28"/>
              </w:rPr>
            </w:pPr>
          </w:p>
        </w:tc>
      </w:tr>
      <w:tr w:rsidR="00D739E6" w:rsidRPr="004670B4" w:rsidTr="00D739E6">
        <w:tc>
          <w:tcPr>
            <w:tcW w:w="790" w:type="dxa"/>
          </w:tcPr>
          <w:p w:rsidR="00D739E6" w:rsidRPr="00325427" w:rsidRDefault="00D739E6" w:rsidP="005B4C2E">
            <w:pPr>
              <w:jc w:val="center"/>
              <w:rPr>
                <w:rFonts w:eastAsia="Arial Unicode MS"/>
                <w:sz w:val="28"/>
                <w:szCs w:val="28"/>
              </w:rPr>
            </w:pPr>
            <w:r w:rsidRPr="00325427">
              <w:rPr>
                <w:rFonts w:eastAsia="Arial Unicode MS"/>
                <w:sz w:val="28"/>
                <w:szCs w:val="28"/>
              </w:rPr>
              <w:t>8.</w:t>
            </w:r>
          </w:p>
        </w:tc>
        <w:tc>
          <w:tcPr>
            <w:tcW w:w="4000" w:type="dxa"/>
          </w:tcPr>
          <w:p w:rsidR="00D739E6" w:rsidRPr="00325427" w:rsidRDefault="00D739E6" w:rsidP="00A56980">
            <w:pPr>
              <w:rPr>
                <w:rFonts w:eastAsia="Arial Unicode MS"/>
                <w:sz w:val="28"/>
                <w:szCs w:val="28"/>
              </w:rPr>
            </w:pPr>
            <w:r>
              <w:rPr>
                <w:rFonts w:eastAsia="Arial Unicode MS"/>
                <w:sz w:val="28"/>
                <w:szCs w:val="28"/>
              </w:rPr>
              <w:t>Спортивний майданчик</w:t>
            </w:r>
          </w:p>
        </w:tc>
        <w:tc>
          <w:tcPr>
            <w:tcW w:w="1159" w:type="dxa"/>
          </w:tcPr>
          <w:p w:rsidR="00D739E6" w:rsidRPr="00325427" w:rsidRDefault="00D739E6" w:rsidP="005B4C2E">
            <w:pPr>
              <w:jc w:val="center"/>
              <w:rPr>
                <w:rFonts w:eastAsia="Arial Unicode MS"/>
                <w:sz w:val="28"/>
                <w:szCs w:val="28"/>
              </w:rPr>
            </w:pPr>
            <w:r>
              <w:rPr>
                <w:rFonts w:eastAsia="Arial Unicode MS"/>
                <w:sz w:val="28"/>
                <w:szCs w:val="28"/>
              </w:rPr>
              <w:t>1</w:t>
            </w:r>
          </w:p>
        </w:tc>
        <w:tc>
          <w:tcPr>
            <w:tcW w:w="1417" w:type="dxa"/>
          </w:tcPr>
          <w:p w:rsidR="00D739E6" w:rsidRPr="00325427" w:rsidRDefault="00D739E6" w:rsidP="005B4C2E">
            <w:pPr>
              <w:jc w:val="center"/>
              <w:rPr>
                <w:rFonts w:eastAsia="Arial Unicode MS"/>
                <w:sz w:val="28"/>
                <w:szCs w:val="28"/>
              </w:rPr>
            </w:pPr>
            <w:r>
              <w:rPr>
                <w:rFonts w:eastAsia="Arial Unicode MS"/>
                <w:sz w:val="28"/>
                <w:szCs w:val="28"/>
              </w:rPr>
              <w:t>120000</w:t>
            </w:r>
          </w:p>
        </w:tc>
        <w:tc>
          <w:tcPr>
            <w:tcW w:w="1560" w:type="dxa"/>
          </w:tcPr>
          <w:p w:rsidR="00D739E6" w:rsidRPr="00325427" w:rsidRDefault="00D739E6" w:rsidP="005B4C2E">
            <w:pPr>
              <w:jc w:val="center"/>
              <w:rPr>
                <w:rFonts w:eastAsia="Arial Unicode MS"/>
                <w:sz w:val="28"/>
                <w:szCs w:val="28"/>
              </w:rPr>
            </w:pPr>
            <w:r>
              <w:rPr>
                <w:rFonts w:eastAsia="Arial Unicode MS"/>
                <w:sz w:val="28"/>
                <w:szCs w:val="28"/>
              </w:rPr>
              <w:t>120000</w:t>
            </w:r>
          </w:p>
        </w:tc>
        <w:tc>
          <w:tcPr>
            <w:tcW w:w="1275" w:type="dxa"/>
          </w:tcPr>
          <w:p w:rsidR="00D739E6" w:rsidRDefault="00D739E6" w:rsidP="005B4C2E">
            <w:pPr>
              <w:jc w:val="center"/>
              <w:rPr>
                <w:rFonts w:eastAsia="Arial Unicode MS"/>
                <w:sz w:val="28"/>
                <w:szCs w:val="28"/>
              </w:rPr>
            </w:pPr>
          </w:p>
        </w:tc>
      </w:tr>
      <w:tr w:rsidR="00D739E6" w:rsidRPr="004670B4" w:rsidTr="00D739E6">
        <w:tc>
          <w:tcPr>
            <w:tcW w:w="790" w:type="dxa"/>
          </w:tcPr>
          <w:p w:rsidR="00D739E6" w:rsidRPr="00325427" w:rsidRDefault="00D739E6" w:rsidP="005B4C2E">
            <w:pPr>
              <w:jc w:val="center"/>
              <w:rPr>
                <w:rFonts w:eastAsia="Arial Unicode MS"/>
                <w:sz w:val="28"/>
                <w:szCs w:val="28"/>
              </w:rPr>
            </w:pPr>
            <w:r w:rsidRPr="00325427">
              <w:rPr>
                <w:rFonts w:eastAsia="Arial Unicode MS"/>
                <w:sz w:val="28"/>
                <w:szCs w:val="28"/>
              </w:rPr>
              <w:t>9.</w:t>
            </w:r>
          </w:p>
        </w:tc>
        <w:tc>
          <w:tcPr>
            <w:tcW w:w="4000" w:type="dxa"/>
          </w:tcPr>
          <w:p w:rsidR="00D739E6" w:rsidRPr="00325427" w:rsidRDefault="00D739E6" w:rsidP="00E77224">
            <w:pPr>
              <w:rPr>
                <w:rFonts w:eastAsia="Arial Unicode MS"/>
                <w:sz w:val="28"/>
                <w:szCs w:val="28"/>
              </w:rPr>
            </w:pPr>
            <w:r>
              <w:rPr>
                <w:rFonts w:eastAsia="Arial Unicode MS"/>
                <w:sz w:val="28"/>
                <w:szCs w:val="28"/>
              </w:rPr>
              <w:t>Зелені насадження (кущі, квіти)</w:t>
            </w:r>
          </w:p>
        </w:tc>
        <w:tc>
          <w:tcPr>
            <w:tcW w:w="1159" w:type="dxa"/>
          </w:tcPr>
          <w:p w:rsidR="00D739E6" w:rsidRPr="00325427" w:rsidRDefault="00D739E6" w:rsidP="005B4C2E">
            <w:pPr>
              <w:jc w:val="center"/>
              <w:rPr>
                <w:rFonts w:eastAsia="Arial Unicode MS"/>
                <w:sz w:val="28"/>
                <w:szCs w:val="28"/>
              </w:rPr>
            </w:pPr>
          </w:p>
        </w:tc>
        <w:tc>
          <w:tcPr>
            <w:tcW w:w="1417" w:type="dxa"/>
          </w:tcPr>
          <w:p w:rsidR="00D739E6" w:rsidRPr="00325427" w:rsidRDefault="00D739E6" w:rsidP="005B4C2E">
            <w:pPr>
              <w:jc w:val="center"/>
              <w:rPr>
                <w:rFonts w:eastAsia="Arial Unicode MS"/>
                <w:sz w:val="28"/>
                <w:szCs w:val="28"/>
              </w:rPr>
            </w:pPr>
          </w:p>
        </w:tc>
        <w:tc>
          <w:tcPr>
            <w:tcW w:w="1560" w:type="dxa"/>
          </w:tcPr>
          <w:p w:rsidR="00D739E6" w:rsidRPr="00325427" w:rsidRDefault="00D739E6" w:rsidP="005B4C2E">
            <w:pPr>
              <w:jc w:val="center"/>
              <w:rPr>
                <w:rFonts w:eastAsia="Arial Unicode MS"/>
                <w:sz w:val="28"/>
                <w:szCs w:val="28"/>
              </w:rPr>
            </w:pPr>
            <w:r>
              <w:rPr>
                <w:rFonts w:eastAsia="Arial Unicode MS"/>
                <w:sz w:val="28"/>
                <w:szCs w:val="28"/>
              </w:rPr>
              <w:t>320000</w:t>
            </w:r>
          </w:p>
        </w:tc>
        <w:tc>
          <w:tcPr>
            <w:tcW w:w="1275" w:type="dxa"/>
          </w:tcPr>
          <w:p w:rsidR="00D739E6" w:rsidRDefault="00D739E6" w:rsidP="005B4C2E">
            <w:pPr>
              <w:jc w:val="center"/>
              <w:rPr>
                <w:rFonts w:eastAsia="Arial Unicode MS"/>
                <w:sz w:val="28"/>
                <w:szCs w:val="28"/>
              </w:rPr>
            </w:pPr>
            <w:r>
              <w:rPr>
                <w:rFonts w:eastAsia="Arial Unicode MS"/>
                <w:sz w:val="28"/>
                <w:szCs w:val="28"/>
              </w:rPr>
              <w:t>280000</w:t>
            </w:r>
          </w:p>
        </w:tc>
      </w:tr>
      <w:tr w:rsidR="00D739E6" w:rsidRPr="004670B4" w:rsidTr="00D739E6">
        <w:tc>
          <w:tcPr>
            <w:tcW w:w="790" w:type="dxa"/>
          </w:tcPr>
          <w:p w:rsidR="00D739E6" w:rsidRPr="006A3771" w:rsidRDefault="00D739E6" w:rsidP="005B4C2E">
            <w:pPr>
              <w:jc w:val="center"/>
              <w:rPr>
                <w:rFonts w:eastAsia="Arial Unicode MS"/>
                <w:sz w:val="28"/>
                <w:szCs w:val="28"/>
              </w:rPr>
            </w:pPr>
          </w:p>
        </w:tc>
        <w:tc>
          <w:tcPr>
            <w:tcW w:w="4000" w:type="dxa"/>
          </w:tcPr>
          <w:p w:rsidR="00D739E6" w:rsidRPr="00325427" w:rsidRDefault="00D739E6" w:rsidP="000A519D">
            <w:pPr>
              <w:rPr>
                <w:rFonts w:eastAsia="Arial Unicode MS"/>
                <w:sz w:val="28"/>
                <w:szCs w:val="28"/>
              </w:rPr>
            </w:pPr>
            <w:r>
              <w:rPr>
                <w:rFonts w:eastAsia="Arial Unicode MS"/>
              </w:rPr>
              <w:t>Коригування проектно-кошторисної документації та її експертиза, здійснення технічного нагляду</w:t>
            </w:r>
          </w:p>
        </w:tc>
        <w:tc>
          <w:tcPr>
            <w:tcW w:w="1159" w:type="dxa"/>
          </w:tcPr>
          <w:p w:rsidR="00D739E6" w:rsidRPr="00325427" w:rsidRDefault="00D739E6" w:rsidP="005B4C2E">
            <w:pPr>
              <w:jc w:val="center"/>
              <w:rPr>
                <w:rFonts w:eastAsia="Arial Unicode MS"/>
                <w:sz w:val="28"/>
                <w:szCs w:val="28"/>
              </w:rPr>
            </w:pPr>
          </w:p>
        </w:tc>
        <w:tc>
          <w:tcPr>
            <w:tcW w:w="1417" w:type="dxa"/>
          </w:tcPr>
          <w:p w:rsidR="00D739E6" w:rsidRPr="00325427" w:rsidRDefault="00D739E6" w:rsidP="005B4C2E">
            <w:pPr>
              <w:jc w:val="center"/>
              <w:rPr>
                <w:rFonts w:eastAsia="Arial Unicode MS"/>
                <w:b/>
                <w:sz w:val="28"/>
                <w:szCs w:val="28"/>
              </w:rPr>
            </w:pPr>
          </w:p>
        </w:tc>
        <w:tc>
          <w:tcPr>
            <w:tcW w:w="1560" w:type="dxa"/>
          </w:tcPr>
          <w:p w:rsidR="00D739E6" w:rsidRDefault="00D739E6" w:rsidP="005B4C2E">
            <w:pPr>
              <w:jc w:val="center"/>
              <w:rPr>
                <w:rFonts w:eastAsia="Arial Unicode MS"/>
                <w:b/>
                <w:sz w:val="28"/>
                <w:szCs w:val="28"/>
              </w:rPr>
            </w:pPr>
          </w:p>
        </w:tc>
        <w:tc>
          <w:tcPr>
            <w:tcW w:w="1275" w:type="dxa"/>
          </w:tcPr>
          <w:p w:rsidR="00D739E6" w:rsidRDefault="00D739E6" w:rsidP="005B4C2E">
            <w:pPr>
              <w:jc w:val="center"/>
              <w:rPr>
                <w:rFonts w:eastAsia="Arial Unicode MS"/>
                <w:b/>
                <w:sz w:val="28"/>
                <w:szCs w:val="28"/>
              </w:rPr>
            </w:pPr>
            <w:r>
              <w:rPr>
                <w:rFonts w:eastAsia="Arial Unicode MS"/>
              </w:rPr>
              <w:t>80 000</w:t>
            </w:r>
          </w:p>
        </w:tc>
      </w:tr>
      <w:tr w:rsidR="00D739E6" w:rsidRPr="004670B4" w:rsidTr="00D739E6">
        <w:tc>
          <w:tcPr>
            <w:tcW w:w="790" w:type="dxa"/>
          </w:tcPr>
          <w:p w:rsidR="00D739E6" w:rsidRPr="006A3771" w:rsidRDefault="00D739E6" w:rsidP="005B4C2E">
            <w:pPr>
              <w:jc w:val="center"/>
              <w:rPr>
                <w:rFonts w:eastAsia="Arial Unicode MS"/>
                <w:sz w:val="28"/>
                <w:szCs w:val="28"/>
              </w:rPr>
            </w:pPr>
          </w:p>
        </w:tc>
        <w:tc>
          <w:tcPr>
            <w:tcW w:w="4000" w:type="dxa"/>
          </w:tcPr>
          <w:p w:rsidR="00D739E6" w:rsidRPr="00325427" w:rsidRDefault="00D739E6" w:rsidP="000A519D">
            <w:pPr>
              <w:rPr>
                <w:rFonts w:eastAsia="Arial Unicode MS"/>
                <w:sz w:val="28"/>
                <w:szCs w:val="28"/>
              </w:rPr>
            </w:pPr>
          </w:p>
        </w:tc>
        <w:tc>
          <w:tcPr>
            <w:tcW w:w="1159" w:type="dxa"/>
          </w:tcPr>
          <w:p w:rsidR="00D739E6" w:rsidRPr="00325427" w:rsidRDefault="00D739E6" w:rsidP="005B4C2E">
            <w:pPr>
              <w:jc w:val="center"/>
              <w:rPr>
                <w:rFonts w:eastAsia="Arial Unicode MS"/>
                <w:sz w:val="28"/>
                <w:szCs w:val="28"/>
              </w:rPr>
            </w:pPr>
          </w:p>
        </w:tc>
        <w:tc>
          <w:tcPr>
            <w:tcW w:w="1417" w:type="dxa"/>
          </w:tcPr>
          <w:p w:rsidR="00D739E6" w:rsidRPr="00325427" w:rsidRDefault="00D739E6" w:rsidP="005B4C2E">
            <w:pPr>
              <w:jc w:val="center"/>
              <w:rPr>
                <w:rFonts w:eastAsia="Arial Unicode MS"/>
                <w:b/>
                <w:sz w:val="28"/>
                <w:szCs w:val="28"/>
              </w:rPr>
            </w:pPr>
            <w:r w:rsidRPr="00325427">
              <w:rPr>
                <w:rFonts w:eastAsia="Arial Unicode MS"/>
                <w:b/>
                <w:sz w:val="28"/>
                <w:szCs w:val="28"/>
              </w:rPr>
              <w:t>Всього:</w:t>
            </w:r>
          </w:p>
        </w:tc>
        <w:tc>
          <w:tcPr>
            <w:tcW w:w="1560" w:type="dxa"/>
          </w:tcPr>
          <w:p w:rsidR="00D739E6" w:rsidRPr="00325427" w:rsidRDefault="00D739E6" w:rsidP="005B4C2E">
            <w:pPr>
              <w:jc w:val="center"/>
              <w:rPr>
                <w:rFonts w:eastAsia="Arial Unicode MS"/>
                <w:b/>
                <w:sz w:val="28"/>
                <w:szCs w:val="28"/>
              </w:rPr>
            </w:pPr>
            <w:r>
              <w:rPr>
                <w:rFonts w:eastAsia="Arial Unicode MS"/>
                <w:b/>
                <w:sz w:val="28"/>
                <w:szCs w:val="28"/>
              </w:rPr>
              <w:t>1498100</w:t>
            </w:r>
          </w:p>
        </w:tc>
        <w:tc>
          <w:tcPr>
            <w:tcW w:w="1275" w:type="dxa"/>
          </w:tcPr>
          <w:p w:rsidR="00D739E6" w:rsidRDefault="00D739E6" w:rsidP="005B4C2E">
            <w:pPr>
              <w:jc w:val="center"/>
              <w:rPr>
                <w:rFonts w:eastAsia="Arial Unicode MS"/>
                <w:b/>
                <w:sz w:val="28"/>
                <w:szCs w:val="28"/>
              </w:rPr>
            </w:pPr>
            <w:r>
              <w:rPr>
                <w:rFonts w:eastAsia="Arial Unicode MS"/>
                <w:b/>
                <w:sz w:val="28"/>
                <w:szCs w:val="28"/>
              </w:rPr>
              <w:t>1498100</w:t>
            </w:r>
          </w:p>
        </w:tc>
      </w:tr>
    </w:tbl>
    <w:p w:rsidR="003610A7" w:rsidRPr="002909EE" w:rsidRDefault="003610A7" w:rsidP="005B4C2E">
      <w:pPr>
        <w:pBdr>
          <w:top w:val="none" w:sz="96" w:space="6" w:color="FFFFFF" w:shadow="1" w:frame="1"/>
          <w:bottom w:val="none" w:sz="96" w:space="7" w:color="FFFFFF" w:shadow="1" w:frame="1"/>
        </w:pBdr>
        <w:jc w:val="both"/>
        <w:rPr>
          <w:i/>
        </w:rPr>
      </w:pPr>
    </w:p>
    <w:sectPr w:rsidR="003610A7" w:rsidRPr="002909EE" w:rsidSect="005862E3">
      <w:pgSz w:w="11906" w:h="16838"/>
      <w:pgMar w:top="426"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1910D1BE">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DF14BCA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9A9492FE">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9028DA3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1264ED3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017070F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480E97B8">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55AD0A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 w15:restartNumberingAfterBreak="0">
    <w:nsid w:val="062B40CC"/>
    <w:multiLevelType w:val="hybridMultilevel"/>
    <w:tmpl w:val="83386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0454F"/>
    <w:multiLevelType w:val="hybridMultilevel"/>
    <w:tmpl w:val="E7869C50"/>
    <w:lvl w:ilvl="0" w:tplc="6C906C0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45983"/>
    <w:multiLevelType w:val="hybridMultilevel"/>
    <w:tmpl w:val="8F66BCE0"/>
    <w:lvl w:ilvl="0" w:tplc="840EAFF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08D75EB5"/>
    <w:multiLevelType w:val="hybridMultilevel"/>
    <w:tmpl w:val="38E034DA"/>
    <w:lvl w:ilvl="0" w:tplc="D47AC662">
      <w:start w:val="1"/>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6D67A6"/>
    <w:multiLevelType w:val="hybridMultilevel"/>
    <w:tmpl w:val="7318DE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7B35D1"/>
    <w:multiLevelType w:val="hybridMultilevel"/>
    <w:tmpl w:val="A6E63656"/>
    <w:lvl w:ilvl="0" w:tplc="46E2D6E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72E3EC1"/>
    <w:multiLevelType w:val="hybridMultilevel"/>
    <w:tmpl w:val="BA2CD9A8"/>
    <w:lvl w:ilvl="0" w:tplc="D968F698">
      <w:start w:val="1"/>
      <w:numFmt w:val="decimal"/>
      <w:lvlText w:val="%1)"/>
      <w:lvlJc w:val="left"/>
      <w:pPr>
        <w:ind w:left="4188"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C47AA5"/>
    <w:multiLevelType w:val="hybridMultilevel"/>
    <w:tmpl w:val="9732008A"/>
    <w:lvl w:ilvl="0" w:tplc="06A09968">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9" w15:restartNumberingAfterBreak="0">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568C9BF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3FEED880">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1E0296C8">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E9DC5432">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8A8ED1F6">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792862A2">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5C60304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1F4612B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10" w15:restartNumberingAfterBreak="0">
    <w:nsid w:val="32AA5E56"/>
    <w:multiLevelType w:val="hybridMultilevel"/>
    <w:tmpl w:val="E6EC7B4E"/>
    <w:lvl w:ilvl="0" w:tplc="4B485832">
      <w:start w:val="13"/>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BF0D83"/>
    <w:multiLevelType w:val="hybridMultilevel"/>
    <w:tmpl w:val="0BA88E7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7852822"/>
    <w:multiLevelType w:val="hybridMultilevel"/>
    <w:tmpl w:val="CA4AF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E4D52"/>
    <w:multiLevelType w:val="hybridMultilevel"/>
    <w:tmpl w:val="329C0D14"/>
    <w:lvl w:ilvl="0" w:tplc="49CECCCC">
      <w:start w:val="13"/>
      <w:numFmt w:val="bullet"/>
      <w:lvlText w:val=""/>
      <w:lvlJc w:val="left"/>
      <w:pPr>
        <w:ind w:left="643" w:hanging="360"/>
      </w:pPr>
      <w:rPr>
        <w:rFonts w:ascii="Symbol" w:eastAsia="Arial Unicode MS"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4" w15:restartNumberingAfterBreak="0">
    <w:nsid w:val="39AD5A63"/>
    <w:multiLevelType w:val="hybridMultilevel"/>
    <w:tmpl w:val="5B5C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3D697F"/>
    <w:multiLevelType w:val="hybridMultilevel"/>
    <w:tmpl w:val="FA423FEE"/>
    <w:lvl w:ilvl="0" w:tplc="46E2D6E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057B8A"/>
    <w:multiLevelType w:val="hybridMultilevel"/>
    <w:tmpl w:val="3D2E950E"/>
    <w:lvl w:ilvl="0" w:tplc="E30CEC46">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905F22"/>
    <w:multiLevelType w:val="hybridMultilevel"/>
    <w:tmpl w:val="E4B4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631A24"/>
    <w:multiLevelType w:val="hybridMultilevel"/>
    <w:tmpl w:val="52DE774C"/>
    <w:lvl w:ilvl="0" w:tplc="1452DE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65860217"/>
    <w:multiLevelType w:val="hybridMultilevel"/>
    <w:tmpl w:val="C1405A36"/>
    <w:lvl w:ilvl="0" w:tplc="11F649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9801396"/>
    <w:multiLevelType w:val="hybridMultilevel"/>
    <w:tmpl w:val="F6A819FA"/>
    <w:lvl w:ilvl="0" w:tplc="2E969E78">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1" w15:restartNumberingAfterBreak="0">
    <w:nsid w:val="69BA5CFB"/>
    <w:multiLevelType w:val="hybridMultilevel"/>
    <w:tmpl w:val="FFFFFFFF"/>
    <w:lvl w:ilvl="0" w:tplc="9078BFBC">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sz w:val="31"/>
        <w:vertAlign w:val="baseline"/>
      </w:rPr>
    </w:lvl>
    <w:lvl w:ilvl="1" w:tplc="0442B9CC">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2"/>
        <w:sz w:val="31"/>
        <w:vertAlign w:val="baseline"/>
      </w:rPr>
    </w:lvl>
    <w:lvl w:ilvl="2" w:tplc="684EEA92">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2"/>
        <w:sz w:val="31"/>
        <w:vertAlign w:val="baseline"/>
      </w:rPr>
    </w:lvl>
    <w:lvl w:ilvl="3" w:tplc="7B6C6432">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2"/>
        <w:sz w:val="31"/>
        <w:vertAlign w:val="baseline"/>
      </w:rPr>
    </w:lvl>
    <w:lvl w:ilvl="4" w:tplc="321E1C28">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2"/>
        <w:sz w:val="31"/>
        <w:vertAlign w:val="baseline"/>
      </w:rPr>
    </w:lvl>
    <w:lvl w:ilvl="5" w:tplc="A9E8A25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2"/>
        <w:sz w:val="31"/>
        <w:vertAlign w:val="baseline"/>
      </w:rPr>
    </w:lvl>
    <w:lvl w:ilvl="6" w:tplc="55E223C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2"/>
        <w:sz w:val="31"/>
        <w:vertAlign w:val="baseline"/>
      </w:rPr>
    </w:lvl>
    <w:lvl w:ilvl="7" w:tplc="F5D22ACA">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2"/>
        <w:sz w:val="31"/>
        <w:vertAlign w:val="baseline"/>
      </w:rPr>
    </w:lvl>
    <w:lvl w:ilvl="8" w:tplc="029C610C">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2"/>
        <w:sz w:val="31"/>
        <w:vertAlign w:val="baseline"/>
      </w:rPr>
    </w:lvl>
  </w:abstractNum>
  <w:abstractNum w:abstractNumId="22" w15:restartNumberingAfterBreak="0">
    <w:nsid w:val="6EA624D5"/>
    <w:multiLevelType w:val="multilevel"/>
    <w:tmpl w:val="F90E1D06"/>
    <w:lvl w:ilvl="0">
      <w:start w:val="1"/>
      <w:numFmt w:val="decimal"/>
      <w:lvlText w:val="%1."/>
      <w:lvlJc w:val="left"/>
      <w:pPr>
        <w:ind w:left="720" w:hanging="360"/>
      </w:pPr>
      <w:rPr>
        <w:rFonts w:hint="default"/>
        <w:b/>
      </w:rPr>
    </w:lvl>
    <w:lvl w:ilvl="1">
      <w:start w:val="1"/>
      <w:numFmt w:val="decimal"/>
      <w:isLgl/>
      <w:lvlText w:val="%1.%2."/>
      <w:lvlJc w:val="left"/>
      <w:pPr>
        <w:ind w:left="1620" w:hanging="720"/>
      </w:pPr>
      <w:rPr>
        <w:rFonts w:hint="default"/>
        <w:b w:val="0"/>
      </w:rPr>
    </w:lvl>
    <w:lvl w:ilvl="2">
      <w:start w:val="5"/>
      <w:numFmt w:val="bullet"/>
      <w:lvlText w:val="-"/>
      <w:lvlJc w:val="left"/>
      <w:pPr>
        <w:ind w:left="1080" w:hanging="720"/>
      </w:pPr>
      <w:rPr>
        <w:rFonts w:ascii="Times New Roman" w:eastAsia="Times New Roman" w:hAnsi="Times New Roman" w:cs="Times New Roman"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A627B0"/>
    <w:multiLevelType w:val="hybridMultilevel"/>
    <w:tmpl w:val="48789C00"/>
    <w:lvl w:ilvl="0" w:tplc="5192C970">
      <w:start w:val="1"/>
      <w:numFmt w:val="decimal"/>
      <w:lvlText w:val="%1."/>
      <w:lvlJc w:val="left"/>
      <w:pPr>
        <w:ind w:left="720" w:hanging="360"/>
      </w:pPr>
      <w:rPr>
        <w:rFonts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7"/>
  </w:num>
  <w:num w:numId="2">
    <w:abstractNumId w:val="24"/>
  </w:num>
  <w:num w:numId="3">
    <w:abstractNumId w:val="19"/>
  </w:num>
  <w:num w:numId="4">
    <w:abstractNumId w:val="18"/>
  </w:num>
  <w:num w:numId="5">
    <w:abstractNumId w:val="2"/>
  </w:num>
  <w:num w:numId="6">
    <w:abstractNumId w:val="12"/>
  </w:num>
  <w:num w:numId="7">
    <w:abstractNumId w:val="3"/>
  </w:num>
  <w:num w:numId="8">
    <w:abstractNumId w:val="1"/>
  </w:num>
  <w:num w:numId="9">
    <w:abstractNumId w:val="16"/>
  </w:num>
  <w:num w:numId="10">
    <w:abstractNumId w:val="8"/>
  </w:num>
  <w:num w:numId="11">
    <w:abstractNumId w:val="20"/>
  </w:num>
  <w:num w:numId="12">
    <w:abstractNumId w:val="17"/>
  </w:num>
  <w:num w:numId="13">
    <w:abstractNumId w:val="22"/>
  </w:num>
  <w:num w:numId="14">
    <w:abstractNumId w:val="0"/>
  </w:num>
  <w:num w:numId="15">
    <w:abstractNumId w:val="21"/>
  </w:num>
  <w:num w:numId="16">
    <w:abstractNumId w:val="23"/>
  </w:num>
  <w:num w:numId="17">
    <w:abstractNumId w:val="9"/>
  </w:num>
  <w:num w:numId="18">
    <w:abstractNumId w:val="9"/>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19">
    <w:abstractNumId w:val="13"/>
  </w:num>
  <w:num w:numId="20">
    <w:abstractNumId w:val="10"/>
  </w:num>
  <w:num w:numId="21">
    <w:abstractNumId w:val="11"/>
  </w:num>
  <w:num w:numId="22">
    <w:abstractNumId w:val="6"/>
  </w:num>
  <w:num w:numId="23">
    <w:abstractNumId w:val="15"/>
  </w:num>
  <w:num w:numId="24">
    <w:abstractNumId w:val="14"/>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E3"/>
    <w:rsid w:val="00026A00"/>
    <w:rsid w:val="0003477B"/>
    <w:rsid w:val="00034E32"/>
    <w:rsid w:val="0006059A"/>
    <w:rsid w:val="00070E12"/>
    <w:rsid w:val="000816E8"/>
    <w:rsid w:val="000A519D"/>
    <w:rsid w:val="000C545B"/>
    <w:rsid w:val="000D1523"/>
    <w:rsid w:val="00110AF4"/>
    <w:rsid w:val="001345DD"/>
    <w:rsid w:val="001547A8"/>
    <w:rsid w:val="0019441E"/>
    <w:rsid w:val="001B650C"/>
    <w:rsid w:val="001E4A64"/>
    <w:rsid w:val="001F6DDC"/>
    <w:rsid w:val="00234108"/>
    <w:rsid w:val="0024460E"/>
    <w:rsid w:val="0027063A"/>
    <w:rsid w:val="00277C0A"/>
    <w:rsid w:val="002909EE"/>
    <w:rsid w:val="00291304"/>
    <w:rsid w:val="002A3D37"/>
    <w:rsid w:val="002C6917"/>
    <w:rsid w:val="002E3681"/>
    <w:rsid w:val="002F33D7"/>
    <w:rsid w:val="00312530"/>
    <w:rsid w:val="00325427"/>
    <w:rsid w:val="0034128C"/>
    <w:rsid w:val="003610A7"/>
    <w:rsid w:val="0037593C"/>
    <w:rsid w:val="003C649E"/>
    <w:rsid w:val="00405F72"/>
    <w:rsid w:val="004256EB"/>
    <w:rsid w:val="0043702F"/>
    <w:rsid w:val="00454B59"/>
    <w:rsid w:val="004670B4"/>
    <w:rsid w:val="0048704F"/>
    <w:rsid w:val="004B3986"/>
    <w:rsid w:val="00514334"/>
    <w:rsid w:val="005862E3"/>
    <w:rsid w:val="005B4C2E"/>
    <w:rsid w:val="005E25DB"/>
    <w:rsid w:val="005F1684"/>
    <w:rsid w:val="00607ED4"/>
    <w:rsid w:val="00634AD0"/>
    <w:rsid w:val="006A3771"/>
    <w:rsid w:val="00711197"/>
    <w:rsid w:val="007156C1"/>
    <w:rsid w:val="007C1F4B"/>
    <w:rsid w:val="007D6F80"/>
    <w:rsid w:val="007F31B9"/>
    <w:rsid w:val="008062FF"/>
    <w:rsid w:val="00816504"/>
    <w:rsid w:val="00826A57"/>
    <w:rsid w:val="00860F4F"/>
    <w:rsid w:val="008804C5"/>
    <w:rsid w:val="008854AC"/>
    <w:rsid w:val="008C2EA2"/>
    <w:rsid w:val="0092102B"/>
    <w:rsid w:val="00921717"/>
    <w:rsid w:val="00934615"/>
    <w:rsid w:val="009506C9"/>
    <w:rsid w:val="009B1560"/>
    <w:rsid w:val="009B3A2A"/>
    <w:rsid w:val="00A33AD8"/>
    <w:rsid w:val="00A41693"/>
    <w:rsid w:val="00A43277"/>
    <w:rsid w:val="00A56980"/>
    <w:rsid w:val="00A76738"/>
    <w:rsid w:val="00A90FFD"/>
    <w:rsid w:val="00AC047C"/>
    <w:rsid w:val="00AE27C7"/>
    <w:rsid w:val="00B111C8"/>
    <w:rsid w:val="00B24367"/>
    <w:rsid w:val="00B31AD2"/>
    <w:rsid w:val="00B71430"/>
    <w:rsid w:val="00B81F25"/>
    <w:rsid w:val="00B955BE"/>
    <w:rsid w:val="00BF3E6F"/>
    <w:rsid w:val="00C40FA7"/>
    <w:rsid w:val="00C42880"/>
    <w:rsid w:val="00C77247"/>
    <w:rsid w:val="00CB43BE"/>
    <w:rsid w:val="00D63E38"/>
    <w:rsid w:val="00D739E6"/>
    <w:rsid w:val="00DC1C91"/>
    <w:rsid w:val="00DD2D1C"/>
    <w:rsid w:val="00DE168D"/>
    <w:rsid w:val="00DE3B21"/>
    <w:rsid w:val="00DF72C0"/>
    <w:rsid w:val="00E137AF"/>
    <w:rsid w:val="00E2001D"/>
    <w:rsid w:val="00E37C60"/>
    <w:rsid w:val="00E4352A"/>
    <w:rsid w:val="00E75C4A"/>
    <w:rsid w:val="00E77224"/>
    <w:rsid w:val="00E8110D"/>
    <w:rsid w:val="00EB6B7D"/>
    <w:rsid w:val="00EC67D0"/>
    <w:rsid w:val="00EE25D0"/>
    <w:rsid w:val="00EE4FD4"/>
    <w:rsid w:val="00F10AC3"/>
    <w:rsid w:val="00F20E96"/>
    <w:rsid w:val="00F21F96"/>
    <w:rsid w:val="00F3391C"/>
    <w:rsid w:val="00F51E12"/>
    <w:rsid w:val="00F9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689E"/>
  <w15:chartTrackingRefBased/>
  <w15:docId w15:val="{E927C44D-DAA1-4323-8C82-FD6366E8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2E3"/>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5862E3"/>
    <w:pPr>
      <w:keepNext/>
      <w:jc w:val="right"/>
      <w:outlineLvl w:val="1"/>
    </w:pPr>
    <w:rPr>
      <w:sz w:val="28"/>
      <w:szCs w:val="20"/>
    </w:rPr>
  </w:style>
  <w:style w:type="paragraph" w:styleId="3">
    <w:name w:val="heading 3"/>
    <w:basedOn w:val="a"/>
    <w:next w:val="a"/>
    <w:link w:val="30"/>
    <w:qFormat/>
    <w:rsid w:val="005862E3"/>
    <w:pPr>
      <w:keepNext/>
      <w:spacing w:before="240" w:after="60"/>
      <w:outlineLvl w:val="2"/>
    </w:pPr>
    <w:rPr>
      <w:rFonts w:ascii="Arial" w:hAnsi="Arial" w:cs="Arial"/>
      <w:b/>
      <w:bCs/>
      <w:sz w:val="26"/>
      <w:szCs w:val="26"/>
    </w:rPr>
  </w:style>
  <w:style w:type="paragraph" w:styleId="4">
    <w:name w:val="heading 4"/>
    <w:basedOn w:val="a"/>
    <w:next w:val="a"/>
    <w:link w:val="40"/>
    <w:qFormat/>
    <w:rsid w:val="005862E3"/>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62E3"/>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5862E3"/>
    <w:rPr>
      <w:rFonts w:ascii="Arial" w:eastAsia="Times New Roman" w:hAnsi="Arial" w:cs="Arial"/>
      <w:b/>
      <w:bCs/>
      <w:sz w:val="26"/>
      <w:szCs w:val="26"/>
      <w:lang w:val="uk-UA" w:eastAsia="ru-RU"/>
    </w:rPr>
  </w:style>
  <w:style w:type="character" w:customStyle="1" w:styleId="40">
    <w:name w:val="Заголовок 4 Знак"/>
    <w:basedOn w:val="a0"/>
    <w:link w:val="4"/>
    <w:rsid w:val="005862E3"/>
    <w:rPr>
      <w:rFonts w:ascii="Times New Roman" w:eastAsia="Times New Roman" w:hAnsi="Times New Roman" w:cs="Times New Roman"/>
      <w:b/>
      <w:sz w:val="38"/>
      <w:szCs w:val="20"/>
      <w:lang w:val="uk-UA" w:eastAsia="ru-RU"/>
    </w:rPr>
  </w:style>
  <w:style w:type="paragraph" w:styleId="a3">
    <w:name w:val="Body Text"/>
    <w:basedOn w:val="a"/>
    <w:link w:val="a4"/>
    <w:rsid w:val="005862E3"/>
    <w:pPr>
      <w:jc w:val="both"/>
    </w:pPr>
    <w:rPr>
      <w:sz w:val="28"/>
      <w:szCs w:val="20"/>
      <w:lang w:val="ru-RU"/>
    </w:rPr>
  </w:style>
  <w:style w:type="character" w:customStyle="1" w:styleId="a4">
    <w:name w:val="Основной текст Знак"/>
    <w:basedOn w:val="a0"/>
    <w:link w:val="a3"/>
    <w:rsid w:val="005862E3"/>
    <w:rPr>
      <w:rFonts w:ascii="Times New Roman" w:eastAsia="Times New Roman" w:hAnsi="Times New Roman" w:cs="Times New Roman"/>
      <w:sz w:val="28"/>
      <w:szCs w:val="20"/>
      <w:lang w:eastAsia="ru-RU"/>
    </w:rPr>
  </w:style>
  <w:style w:type="paragraph" w:styleId="a5">
    <w:name w:val="Normal (Web)"/>
    <w:basedOn w:val="a"/>
    <w:rsid w:val="005862E3"/>
    <w:pPr>
      <w:spacing w:before="100" w:beforeAutospacing="1" w:after="100" w:afterAutospacing="1"/>
    </w:pPr>
    <w:rPr>
      <w:lang w:val="ru-RU"/>
    </w:rPr>
  </w:style>
  <w:style w:type="paragraph" w:styleId="HTML">
    <w:name w:val="HTML Preformatted"/>
    <w:basedOn w:val="a"/>
    <w:link w:val="HTML0"/>
    <w:rsid w:val="00586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sz w:val="20"/>
      <w:szCs w:val="20"/>
      <w:lang w:eastAsia="x-none"/>
    </w:rPr>
  </w:style>
  <w:style w:type="character" w:customStyle="1" w:styleId="HTML0">
    <w:name w:val="Стандартный HTML Знак"/>
    <w:basedOn w:val="a0"/>
    <w:link w:val="HTML"/>
    <w:rsid w:val="005862E3"/>
    <w:rPr>
      <w:rFonts w:ascii="Courier New" w:eastAsia="Times New Roman" w:hAnsi="Courier New" w:cs="Times New Roman"/>
      <w:noProof/>
      <w:sz w:val="20"/>
      <w:szCs w:val="20"/>
      <w:lang w:val="uk-UA" w:eastAsia="x-none"/>
    </w:rPr>
  </w:style>
  <w:style w:type="paragraph" w:styleId="a6">
    <w:name w:val="List Paragraph"/>
    <w:basedOn w:val="a"/>
    <w:qFormat/>
    <w:rsid w:val="005862E3"/>
    <w:pPr>
      <w:ind w:left="720"/>
      <w:contextualSpacing/>
    </w:pPr>
    <w:rPr>
      <w:rFonts w:ascii="Calibri" w:eastAsia="Calibri" w:hAnsi="Calibri"/>
      <w:noProof/>
      <w:lang w:eastAsia="en-US"/>
    </w:rPr>
  </w:style>
  <w:style w:type="paragraph" w:customStyle="1" w:styleId="1">
    <w:name w:val="Абзац списка1"/>
    <w:basedOn w:val="a"/>
    <w:rsid w:val="005862E3"/>
    <w:pPr>
      <w:ind w:left="720"/>
      <w:contextualSpacing/>
    </w:pPr>
    <w:rPr>
      <w:rFonts w:ascii="Calibri" w:hAnsi="Calibri"/>
      <w:noProof/>
      <w:lang w:eastAsia="en-US"/>
    </w:rPr>
  </w:style>
  <w:style w:type="paragraph" w:customStyle="1" w:styleId="Default">
    <w:name w:val="Default"/>
    <w:rsid w:val="005862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5862E3"/>
  </w:style>
  <w:style w:type="character" w:customStyle="1" w:styleId="spelle">
    <w:name w:val="spelle"/>
    <w:rsid w:val="005862E3"/>
  </w:style>
  <w:style w:type="character" w:customStyle="1" w:styleId="st">
    <w:name w:val="st"/>
    <w:rsid w:val="005862E3"/>
  </w:style>
  <w:style w:type="character" w:styleId="a7">
    <w:name w:val="Emphasis"/>
    <w:qFormat/>
    <w:rsid w:val="005862E3"/>
    <w:rPr>
      <w:i/>
      <w:iCs/>
    </w:rPr>
  </w:style>
  <w:style w:type="paragraph" w:customStyle="1" w:styleId="rvps2">
    <w:name w:val="rvps2"/>
    <w:basedOn w:val="a"/>
    <w:rsid w:val="005862E3"/>
    <w:pPr>
      <w:spacing w:before="100" w:beforeAutospacing="1" w:after="100" w:afterAutospacing="1"/>
    </w:p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0"/>
    <w:unhideWhenUsed/>
    <w:rsid w:val="005862E3"/>
    <w:pPr>
      <w:widowControl w:val="0"/>
      <w:tabs>
        <w:tab w:val="center" w:pos="4536"/>
        <w:tab w:val="right" w:pos="9072"/>
      </w:tabs>
      <w:overflowPunct w:val="0"/>
      <w:autoSpaceDE w:val="0"/>
      <w:autoSpaceDN w:val="0"/>
      <w:adjustRightInd w:val="0"/>
    </w:pPr>
    <w:rPr>
      <w:szCs w:val="20"/>
      <w:lang w:val="pl-PL" w:eastAsia="pl-PL"/>
    </w:rPr>
  </w:style>
  <w:style w:type="character" w:customStyle="1" w:styleId="a9">
    <w:name w:val="Верхний колонтитул Знак"/>
    <w:basedOn w:val="a0"/>
    <w:rsid w:val="005862E3"/>
    <w:rPr>
      <w:rFonts w:ascii="Times New Roman" w:eastAsia="Times New Roman" w:hAnsi="Times New Roman" w:cs="Times New Roman"/>
      <w:sz w:val="24"/>
      <w:szCs w:val="24"/>
      <w:lang w:val="uk-UA" w:eastAsia="ru-RU"/>
    </w:rPr>
  </w:style>
  <w:style w:type="character" w:customStyle="1" w:styleId="10">
    <w:name w:val="Верхний колонтитул Знак1"/>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
    <w:link w:val="a8"/>
    <w:rsid w:val="005862E3"/>
    <w:rPr>
      <w:rFonts w:ascii="Times New Roman" w:eastAsia="Times New Roman" w:hAnsi="Times New Roman" w:cs="Times New Roman"/>
      <w:sz w:val="24"/>
      <w:szCs w:val="20"/>
      <w:lang w:val="pl-PL" w:eastAsia="pl-PL"/>
    </w:rPr>
  </w:style>
  <w:style w:type="paragraph" w:styleId="aa">
    <w:name w:val="footer"/>
    <w:basedOn w:val="a"/>
    <w:link w:val="ab"/>
    <w:unhideWhenUsed/>
    <w:rsid w:val="005862E3"/>
    <w:pPr>
      <w:widowControl w:val="0"/>
      <w:tabs>
        <w:tab w:val="center" w:pos="4536"/>
        <w:tab w:val="right" w:pos="9072"/>
      </w:tabs>
      <w:overflowPunct w:val="0"/>
      <w:autoSpaceDE w:val="0"/>
      <w:autoSpaceDN w:val="0"/>
      <w:adjustRightInd w:val="0"/>
    </w:pPr>
    <w:rPr>
      <w:szCs w:val="20"/>
      <w:lang w:val="pl-PL" w:eastAsia="pl-PL"/>
    </w:rPr>
  </w:style>
  <w:style w:type="character" w:customStyle="1" w:styleId="ab">
    <w:name w:val="Нижний колонтитул Знак"/>
    <w:basedOn w:val="a0"/>
    <w:link w:val="aa"/>
    <w:rsid w:val="005862E3"/>
    <w:rPr>
      <w:rFonts w:ascii="Times New Roman" w:eastAsia="Times New Roman" w:hAnsi="Times New Roman" w:cs="Times New Roman"/>
      <w:sz w:val="24"/>
      <w:szCs w:val="20"/>
      <w:lang w:val="pl-PL" w:eastAsia="pl-PL"/>
    </w:rPr>
  </w:style>
  <w:style w:type="paragraph" w:customStyle="1" w:styleId="Normalny1">
    <w:name w:val="Normalny1"/>
    <w:rsid w:val="005862E3"/>
    <w:pPr>
      <w:spacing w:after="0" w:line="276" w:lineRule="auto"/>
    </w:pPr>
    <w:rPr>
      <w:rFonts w:ascii="Arial" w:eastAsia="Times New Roman" w:hAnsi="Arial" w:cs="Arial"/>
      <w:color w:val="000000"/>
      <w:lang w:val="pl-PL" w:eastAsia="pl-PL"/>
    </w:rPr>
  </w:style>
  <w:style w:type="character" w:styleId="ac">
    <w:name w:val="page number"/>
    <w:rsid w:val="005862E3"/>
  </w:style>
  <w:style w:type="character" w:customStyle="1" w:styleId="ad">
    <w:name w:val="Верхний колонтитул Знак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Знак"/>
    <w:rsid w:val="005862E3"/>
    <w:rPr>
      <w:lang w:val="ru-RU" w:eastAsia="ru-RU" w:bidi="ar-SA"/>
    </w:rPr>
  </w:style>
  <w:style w:type="paragraph" w:customStyle="1" w:styleId="ae">
    <w:name w:val="Знак Знак Знак Знак Знак Знак Знак Знак Знак Знак Знак Знак Знак Знак Знак Знак Знак Знак Знак"/>
    <w:basedOn w:val="a"/>
    <w:rsid w:val="005862E3"/>
    <w:rPr>
      <w:rFonts w:ascii="Verdana" w:hAnsi="Verdana" w:cs="Verdana"/>
      <w:sz w:val="20"/>
      <w:szCs w:val="20"/>
      <w:lang w:val="en-US" w:eastAsia="en-US"/>
    </w:rPr>
  </w:style>
  <w:style w:type="paragraph" w:customStyle="1" w:styleId="af">
    <w:basedOn w:val="a"/>
    <w:next w:val="af0"/>
    <w:link w:val="af1"/>
    <w:qFormat/>
    <w:rsid w:val="005862E3"/>
    <w:pPr>
      <w:jc w:val="center"/>
    </w:pPr>
    <w:rPr>
      <w:rFonts w:asciiTheme="minorHAnsi" w:eastAsiaTheme="minorHAnsi" w:hAnsiTheme="minorHAnsi" w:cstheme="minorBidi"/>
      <w:sz w:val="28"/>
      <w:lang w:eastAsia="en-US"/>
    </w:rPr>
  </w:style>
  <w:style w:type="character" w:customStyle="1" w:styleId="af1">
    <w:name w:val="Название Знак"/>
    <w:link w:val="af"/>
    <w:rsid w:val="005862E3"/>
    <w:rPr>
      <w:sz w:val="28"/>
      <w:szCs w:val="24"/>
      <w:lang w:val="uk-UA"/>
    </w:rPr>
  </w:style>
  <w:style w:type="paragraph" w:customStyle="1" w:styleId="ListParagraph1">
    <w:name w:val="List Paragraph1"/>
    <w:basedOn w:val="a"/>
    <w:uiPriority w:val="99"/>
    <w:rsid w:val="005862E3"/>
    <w:pPr>
      <w:spacing w:after="200" w:line="276" w:lineRule="auto"/>
      <w:ind w:left="720"/>
      <w:contextualSpacing/>
    </w:pPr>
    <w:rPr>
      <w:rFonts w:ascii="Calibri" w:hAnsi="Calibri"/>
      <w:sz w:val="22"/>
      <w:szCs w:val="22"/>
      <w:lang w:val="ru-RU" w:eastAsia="en-US"/>
    </w:rPr>
  </w:style>
  <w:style w:type="character" w:styleId="af2">
    <w:name w:val="Hyperlink"/>
    <w:rsid w:val="005862E3"/>
    <w:rPr>
      <w:rFonts w:cs="Times New Roman"/>
      <w:color w:val="0000FF"/>
      <w:u w:val="single"/>
    </w:rPr>
  </w:style>
  <w:style w:type="table" w:styleId="af3">
    <w:name w:val="Table Grid"/>
    <w:basedOn w:val="a1"/>
    <w:rsid w:val="005862E3"/>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unhideWhenUsed/>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ahoma" w:eastAsia="Arial Unicode MS" w:hAnsi="Tahoma" w:cs="Tahoma"/>
      <w:sz w:val="16"/>
      <w:szCs w:val="16"/>
      <w:lang w:val="en-US" w:eastAsia="en-US"/>
    </w:rPr>
  </w:style>
  <w:style w:type="character" w:customStyle="1" w:styleId="af5">
    <w:name w:val="Текст выноски Знак"/>
    <w:basedOn w:val="a0"/>
    <w:link w:val="af4"/>
    <w:uiPriority w:val="99"/>
    <w:rsid w:val="005862E3"/>
    <w:rPr>
      <w:rFonts w:ascii="Tahoma" w:eastAsia="Arial Unicode MS" w:hAnsi="Tahoma" w:cs="Tahoma"/>
      <w:sz w:val="16"/>
      <w:szCs w:val="16"/>
      <w:lang w:val="en-US"/>
    </w:rPr>
  </w:style>
  <w:style w:type="paragraph" w:customStyle="1" w:styleId="TableStyle1">
    <w:name w:val="Table Style 1"/>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rsid w:val="00586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val="en-US"/>
    </w:rPr>
  </w:style>
  <w:style w:type="paragraph" w:customStyle="1" w:styleId="af6">
    <w:name w:val="Знак Знак Знак Знак Знак Знак Знак Знак Знак"/>
    <w:basedOn w:val="a"/>
    <w:rsid w:val="005862E3"/>
    <w:rPr>
      <w:rFonts w:ascii="Verdana" w:hAnsi="Verdana" w:cs="Verdana"/>
      <w:sz w:val="20"/>
      <w:szCs w:val="20"/>
      <w:lang w:val="en-US" w:eastAsia="en-US"/>
    </w:rPr>
  </w:style>
  <w:style w:type="paragraph" w:styleId="af0">
    <w:name w:val="Title"/>
    <w:basedOn w:val="a"/>
    <w:next w:val="a"/>
    <w:link w:val="af7"/>
    <w:uiPriority w:val="10"/>
    <w:qFormat/>
    <w:rsid w:val="005862E3"/>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0"/>
    <w:uiPriority w:val="10"/>
    <w:rsid w:val="005862E3"/>
    <w:rPr>
      <w:rFonts w:asciiTheme="majorHAnsi" w:eastAsiaTheme="majorEastAsia" w:hAnsiTheme="majorHAnsi" w:cstheme="majorBidi"/>
      <w:spacing w:val="-10"/>
      <w:kern w:val="28"/>
      <w:sz w:val="56"/>
      <w:szCs w:val="5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104</Words>
  <Characters>595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Моша Андрій Михайлович</dc:creator>
  <cp:keywords/>
  <dc:description/>
  <cp:lastModifiedBy>Моша Андрій Михайлович</cp:lastModifiedBy>
  <cp:revision>3</cp:revision>
  <cp:lastPrinted>2018-09-26T10:02:00Z</cp:lastPrinted>
  <dcterms:created xsi:type="dcterms:W3CDTF">2018-10-05T08:59:00Z</dcterms:created>
  <dcterms:modified xsi:type="dcterms:W3CDTF">2018-11-16T09:13:00Z</dcterms:modified>
</cp:coreProperties>
</file>